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15E" w:rsidRPr="001877A1" w:rsidRDefault="008D115E" w:rsidP="008D115E">
      <w:pPr>
        <w:pStyle w:val="a3"/>
        <w:jc w:val="center"/>
        <w:rPr>
          <w:b/>
          <w:sz w:val="28"/>
          <w:szCs w:val="28"/>
        </w:rPr>
      </w:pPr>
      <w:r w:rsidRPr="001877A1">
        <w:rPr>
          <w:b/>
          <w:sz w:val="28"/>
          <w:szCs w:val="28"/>
        </w:rPr>
        <w:t xml:space="preserve">СОВЕТ МУНИЦИПАЛЬНОГО ОБРАЗОВАНИЯ </w:t>
      </w:r>
    </w:p>
    <w:p w:rsidR="008D115E" w:rsidRPr="001877A1" w:rsidRDefault="008D115E" w:rsidP="008D115E">
      <w:pPr>
        <w:pStyle w:val="a3"/>
        <w:jc w:val="center"/>
        <w:rPr>
          <w:b/>
          <w:sz w:val="28"/>
          <w:szCs w:val="28"/>
        </w:rPr>
      </w:pPr>
      <w:r w:rsidRPr="001877A1">
        <w:rPr>
          <w:b/>
          <w:sz w:val="28"/>
          <w:szCs w:val="28"/>
        </w:rPr>
        <w:t>КУРГАНИНСКИЙ РАЙОН</w:t>
      </w:r>
    </w:p>
    <w:p w:rsidR="008D115E" w:rsidRPr="001877A1" w:rsidRDefault="008D115E" w:rsidP="008D115E">
      <w:pPr>
        <w:pStyle w:val="a3"/>
        <w:jc w:val="center"/>
        <w:rPr>
          <w:b/>
          <w:sz w:val="28"/>
          <w:szCs w:val="28"/>
        </w:rPr>
      </w:pPr>
    </w:p>
    <w:p w:rsidR="008D115E" w:rsidRPr="001877A1" w:rsidRDefault="008D115E" w:rsidP="008D115E">
      <w:pPr>
        <w:pStyle w:val="a3"/>
        <w:jc w:val="center"/>
        <w:rPr>
          <w:b/>
          <w:sz w:val="32"/>
          <w:szCs w:val="32"/>
        </w:rPr>
      </w:pPr>
      <w:r w:rsidRPr="001877A1">
        <w:rPr>
          <w:b/>
          <w:sz w:val="32"/>
          <w:szCs w:val="32"/>
        </w:rPr>
        <w:t>РЕШЕНИЕ</w:t>
      </w:r>
    </w:p>
    <w:p w:rsidR="008D115E" w:rsidRPr="001877A1" w:rsidRDefault="008D115E" w:rsidP="008D115E">
      <w:pPr>
        <w:pStyle w:val="a3"/>
        <w:jc w:val="both"/>
        <w:rPr>
          <w:sz w:val="28"/>
          <w:szCs w:val="28"/>
        </w:rPr>
      </w:pPr>
    </w:p>
    <w:p w:rsidR="008D115E" w:rsidRPr="001877A1" w:rsidRDefault="008D115E" w:rsidP="008D115E">
      <w:pPr>
        <w:pStyle w:val="a3"/>
        <w:jc w:val="both"/>
        <w:rPr>
          <w:sz w:val="28"/>
          <w:szCs w:val="28"/>
        </w:rPr>
      </w:pPr>
    </w:p>
    <w:p w:rsidR="008D115E" w:rsidRPr="001877A1" w:rsidRDefault="008D115E" w:rsidP="008D115E">
      <w:pPr>
        <w:pStyle w:val="a3"/>
        <w:jc w:val="both"/>
        <w:rPr>
          <w:sz w:val="28"/>
          <w:szCs w:val="28"/>
        </w:rPr>
      </w:pPr>
      <w:r>
        <w:rPr>
          <w:sz w:val="28"/>
          <w:szCs w:val="28"/>
        </w:rPr>
        <w:t>от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63C42">
        <w:rPr>
          <w:sz w:val="28"/>
          <w:szCs w:val="28"/>
        </w:rPr>
        <w:tab/>
      </w:r>
      <w:r w:rsidR="00D63C42">
        <w:rPr>
          <w:sz w:val="28"/>
          <w:szCs w:val="28"/>
        </w:rPr>
        <w:tab/>
      </w:r>
      <w:r w:rsidR="00D63C42">
        <w:rPr>
          <w:sz w:val="28"/>
          <w:szCs w:val="28"/>
        </w:rPr>
        <w:tab/>
      </w:r>
      <w:r>
        <w:rPr>
          <w:sz w:val="28"/>
          <w:szCs w:val="28"/>
        </w:rPr>
        <w:tab/>
        <w:t xml:space="preserve">№ </w:t>
      </w:r>
    </w:p>
    <w:p w:rsidR="008D115E" w:rsidRPr="001877A1" w:rsidRDefault="008D115E" w:rsidP="008D115E">
      <w:pPr>
        <w:pStyle w:val="a3"/>
        <w:jc w:val="both"/>
        <w:rPr>
          <w:sz w:val="28"/>
          <w:szCs w:val="28"/>
        </w:rPr>
      </w:pPr>
    </w:p>
    <w:p w:rsidR="008D115E" w:rsidRPr="00EA512A" w:rsidRDefault="008D115E" w:rsidP="008D115E">
      <w:pPr>
        <w:pStyle w:val="a3"/>
        <w:jc w:val="both"/>
        <w:rPr>
          <w:sz w:val="28"/>
          <w:szCs w:val="28"/>
        </w:rPr>
      </w:pPr>
    </w:p>
    <w:tbl>
      <w:tblPr>
        <w:tblStyle w:val="a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8D115E" w:rsidTr="008D115E">
        <w:tc>
          <w:tcPr>
            <w:tcW w:w="7938" w:type="dxa"/>
          </w:tcPr>
          <w:p w:rsidR="008D115E" w:rsidRPr="006B1C69" w:rsidRDefault="008D115E" w:rsidP="00081F04">
            <w:pPr>
              <w:pStyle w:val="a3"/>
              <w:jc w:val="center"/>
              <w:rPr>
                <w:b/>
                <w:sz w:val="28"/>
                <w:szCs w:val="28"/>
              </w:rPr>
            </w:pPr>
            <w:r w:rsidRPr="006B1C69">
              <w:rPr>
                <w:b/>
                <w:sz w:val="28"/>
                <w:szCs w:val="28"/>
              </w:rPr>
              <w:t xml:space="preserve">О наделении органов местного самоуправления </w:t>
            </w:r>
            <w:r>
              <w:rPr>
                <w:b/>
                <w:bCs/>
                <w:sz w:val="28"/>
                <w:szCs w:val="28"/>
              </w:rPr>
              <w:t>Михайловского сельского поселения</w:t>
            </w:r>
            <w:r w:rsidRPr="006B1C69">
              <w:rPr>
                <w:b/>
                <w:sz w:val="28"/>
                <w:szCs w:val="28"/>
              </w:rPr>
              <w:t xml:space="preserve"> Курганинск</w:t>
            </w:r>
            <w:r>
              <w:rPr>
                <w:b/>
                <w:sz w:val="28"/>
                <w:szCs w:val="28"/>
              </w:rPr>
              <w:t>ого</w:t>
            </w:r>
            <w:r w:rsidRPr="006B1C69">
              <w:rPr>
                <w:b/>
                <w:sz w:val="28"/>
                <w:szCs w:val="28"/>
              </w:rPr>
              <w:t xml:space="preserve"> район</w:t>
            </w:r>
            <w:r>
              <w:rPr>
                <w:b/>
                <w:sz w:val="28"/>
                <w:szCs w:val="28"/>
              </w:rPr>
              <w:t>а</w:t>
            </w:r>
            <w:r w:rsidRPr="006B1C69">
              <w:rPr>
                <w:b/>
                <w:sz w:val="28"/>
                <w:szCs w:val="28"/>
              </w:rPr>
              <w:t xml:space="preserve"> отдельными полномочиями муниципального образования Курганинский район</w:t>
            </w:r>
            <w:r>
              <w:rPr>
                <w:b/>
                <w:sz w:val="28"/>
                <w:szCs w:val="28"/>
              </w:rPr>
              <w:t xml:space="preserve"> </w:t>
            </w:r>
            <w:r w:rsidRPr="006B1C69">
              <w:rPr>
                <w:b/>
                <w:sz w:val="28"/>
                <w:szCs w:val="28"/>
              </w:rPr>
              <w:t>в области архитектуры и градостроительства</w:t>
            </w:r>
          </w:p>
          <w:p w:rsidR="008D115E" w:rsidRPr="008D115E" w:rsidRDefault="008D115E" w:rsidP="00081F04">
            <w:pPr>
              <w:pStyle w:val="a3"/>
              <w:jc w:val="center"/>
              <w:rPr>
                <w:sz w:val="28"/>
                <w:szCs w:val="28"/>
              </w:rPr>
            </w:pPr>
          </w:p>
        </w:tc>
      </w:tr>
    </w:tbl>
    <w:p w:rsidR="008D115E" w:rsidRPr="008D115E" w:rsidRDefault="008D115E" w:rsidP="008D115E">
      <w:pPr>
        <w:pStyle w:val="a3"/>
        <w:jc w:val="both"/>
        <w:rPr>
          <w:sz w:val="28"/>
          <w:szCs w:val="28"/>
        </w:rPr>
      </w:pPr>
    </w:p>
    <w:p w:rsidR="008D115E" w:rsidRPr="006B1C69" w:rsidRDefault="008D115E" w:rsidP="008D115E">
      <w:pPr>
        <w:pStyle w:val="a3"/>
        <w:jc w:val="both"/>
        <w:rPr>
          <w:sz w:val="28"/>
          <w:szCs w:val="28"/>
        </w:rPr>
      </w:pPr>
      <w:r w:rsidRPr="004031C5">
        <w:rPr>
          <w:sz w:val="28"/>
          <w:szCs w:val="28"/>
        </w:rPr>
        <w:tab/>
      </w:r>
      <w:r w:rsidRPr="006B1C69">
        <w:rPr>
          <w:sz w:val="28"/>
          <w:szCs w:val="28"/>
        </w:rPr>
        <w:t xml:space="preserve">В соответствии со статьей 142.4 </w:t>
      </w:r>
      <w:r>
        <w:rPr>
          <w:sz w:val="28"/>
          <w:szCs w:val="28"/>
        </w:rPr>
        <w:t>Бюджетного</w:t>
      </w:r>
      <w:r w:rsidRPr="006B1C69">
        <w:rPr>
          <w:sz w:val="28"/>
          <w:szCs w:val="28"/>
        </w:rPr>
        <w:t xml:space="preserve"> </w:t>
      </w:r>
      <w:r>
        <w:rPr>
          <w:sz w:val="28"/>
          <w:szCs w:val="28"/>
        </w:rPr>
        <w:t>кодекса</w:t>
      </w:r>
      <w:r w:rsidRPr="006B1C69">
        <w:rPr>
          <w:sz w:val="28"/>
          <w:szCs w:val="28"/>
        </w:rPr>
        <w:t xml:space="preserve"> Российской Федерации, и в целях регулирования отношений, возникших в связи с наделением органов местного самоуправления сельских поселений муниципального образования Курганинский район отдельными полномочиями в области архитектур</w:t>
      </w:r>
      <w:r>
        <w:rPr>
          <w:sz w:val="28"/>
          <w:szCs w:val="28"/>
        </w:rPr>
        <w:t xml:space="preserve">ы и градостроительства, Совет </w:t>
      </w:r>
      <w:r w:rsidRPr="006B1C69">
        <w:rPr>
          <w:sz w:val="28"/>
          <w:szCs w:val="28"/>
        </w:rPr>
        <w:t>муниципального</w:t>
      </w:r>
      <w:r>
        <w:rPr>
          <w:sz w:val="28"/>
          <w:szCs w:val="28"/>
        </w:rPr>
        <w:t xml:space="preserve">   образования Курганинский </w:t>
      </w:r>
      <w:r w:rsidRPr="006B1C69">
        <w:rPr>
          <w:sz w:val="28"/>
          <w:szCs w:val="28"/>
        </w:rPr>
        <w:t>район р е ш и л:</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1. </w:t>
      </w:r>
      <w:r w:rsidRPr="00586048">
        <w:rPr>
          <w:sz w:val="28"/>
          <w:szCs w:val="28"/>
        </w:rPr>
        <w:t>Орган местного самоуправления</w:t>
      </w:r>
      <w:r>
        <w:rPr>
          <w:sz w:val="28"/>
          <w:szCs w:val="28"/>
        </w:rPr>
        <w:t xml:space="preserve"> Михайловского сельского поселения Курганинского района (далее – орган местного самоуправления поселения) </w:t>
      </w:r>
      <w:r w:rsidRPr="006B1C69">
        <w:rPr>
          <w:sz w:val="28"/>
          <w:szCs w:val="28"/>
        </w:rPr>
        <w:t>наделя</w:t>
      </w:r>
      <w:r>
        <w:rPr>
          <w:sz w:val="28"/>
          <w:szCs w:val="28"/>
        </w:rPr>
        <w:t>е</w:t>
      </w:r>
      <w:r w:rsidRPr="006B1C69">
        <w:rPr>
          <w:sz w:val="28"/>
          <w:szCs w:val="28"/>
        </w:rPr>
        <w:t>тся следующими полномочиями муниципального образования Курганинский район в области архитектуры и градостроительства:</w:t>
      </w:r>
    </w:p>
    <w:p w:rsidR="008D115E" w:rsidRPr="006B1C69" w:rsidRDefault="008D115E" w:rsidP="008D115E">
      <w:pPr>
        <w:pStyle w:val="a3"/>
        <w:jc w:val="both"/>
        <w:rPr>
          <w:sz w:val="28"/>
          <w:szCs w:val="28"/>
        </w:rPr>
      </w:pPr>
      <w:r w:rsidRPr="001877A1">
        <w:rPr>
          <w:sz w:val="28"/>
          <w:szCs w:val="28"/>
        </w:rPr>
        <w:tab/>
      </w:r>
      <w:r w:rsidRPr="006B1C69">
        <w:rPr>
          <w:sz w:val="28"/>
          <w:szCs w:val="28"/>
        </w:rPr>
        <w:t>по утверждению генеральных планов поселения;</w:t>
      </w:r>
    </w:p>
    <w:p w:rsidR="008D115E" w:rsidRPr="006B1C69" w:rsidRDefault="008D115E" w:rsidP="008D115E">
      <w:pPr>
        <w:pStyle w:val="a3"/>
        <w:jc w:val="both"/>
        <w:rPr>
          <w:sz w:val="28"/>
          <w:szCs w:val="28"/>
        </w:rPr>
      </w:pPr>
      <w:r w:rsidRPr="001877A1">
        <w:rPr>
          <w:sz w:val="28"/>
          <w:szCs w:val="28"/>
        </w:rPr>
        <w:tab/>
      </w:r>
      <w:r w:rsidRPr="006B1C69">
        <w:rPr>
          <w:sz w:val="28"/>
          <w:szCs w:val="28"/>
        </w:rPr>
        <w:t>по утверждению прав</w:t>
      </w:r>
      <w:r>
        <w:rPr>
          <w:sz w:val="28"/>
          <w:szCs w:val="28"/>
        </w:rPr>
        <w:t>ил землепользования и застройки.</w:t>
      </w:r>
    </w:p>
    <w:p w:rsidR="008D115E" w:rsidRPr="006B1C69" w:rsidRDefault="008D115E" w:rsidP="008D115E">
      <w:pPr>
        <w:pStyle w:val="a3"/>
        <w:jc w:val="both"/>
        <w:rPr>
          <w:sz w:val="28"/>
          <w:szCs w:val="28"/>
        </w:rPr>
      </w:pPr>
      <w:r w:rsidRPr="001877A1">
        <w:rPr>
          <w:sz w:val="28"/>
          <w:szCs w:val="28"/>
        </w:rPr>
        <w:tab/>
      </w:r>
      <w:r w:rsidRPr="006B1C69">
        <w:rPr>
          <w:sz w:val="28"/>
          <w:szCs w:val="28"/>
        </w:rPr>
        <w:t>2. При осуществлении отдельных полномочий муниципального образования Курганинский район в области архитектуры и градостроительства (далее – отдельные полномочия) орган местного самоуправления поселени</w:t>
      </w:r>
      <w:r>
        <w:rPr>
          <w:sz w:val="28"/>
          <w:szCs w:val="28"/>
        </w:rPr>
        <w:t>я</w:t>
      </w:r>
      <w:r w:rsidRPr="006B1C69">
        <w:rPr>
          <w:sz w:val="28"/>
          <w:szCs w:val="28"/>
        </w:rPr>
        <w:t xml:space="preserve"> вправе:</w:t>
      </w:r>
    </w:p>
    <w:p w:rsidR="008D115E" w:rsidRPr="006B1C69" w:rsidRDefault="008D115E" w:rsidP="008D115E">
      <w:pPr>
        <w:pStyle w:val="a3"/>
        <w:jc w:val="both"/>
        <w:rPr>
          <w:sz w:val="28"/>
          <w:szCs w:val="28"/>
        </w:rPr>
      </w:pPr>
      <w:r w:rsidRPr="001877A1">
        <w:rPr>
          <w:sz w:val="28"/>
          <w:szCs w:val="28"/>
        </w:rPr>
        <w:tab/>
      </w:r>
      <w:r w:rsidRPr="006B1C69">
        <w:rPr>
          <w:sz w:val="28"/>
          <w:szCs w:val="28"/>
        </w:rPr>
        <w:t>1) издавать в пределах своей компетенции правовые акты, направленные на реализацию отдельных полномочий, и осуществлять контроль за их исполнением;</w:t>
      </w:r>
    </w:p>
    <w:p w:rsidR="008D115E" w:rsidRPr="006B1C69" w:rsidRDefault="008D115E" w:rsidP="008D115E">
      <w:pPr>
        <w:pStyle w:val="a3"/>
        <w:jc w:val="both"/>
        <w:rPr>
          <w:sz w:val="28"/>
          <w:szCs w:val="28"/>
        </w:rPr>
      </w:pPr>
      <w:r w:rsidRPr="001877A1">
        <w:rPr>
          <w:sz w:val="28"/>
          <w:szCs w:val="28"/>
        </w:rPr>
        <w:tab/>
      </w:r>
      <w:r w:rsidRPr="006B1C69">
        <w:rPr>
          <w:sz w:val="28"/>
          <w:szCs w:val="28"/>
        </w:rPr>
        <w:t>2) распоряжаться финансовыми средствами, предоставленными для осуществления отдельных полномочий, предусмотренных настоящим Решением;</w:t>
      </w:r>
    </w:p>
    <w:p w:rsidR="008D115E" w:rsidRPr="006B1C69" w:rsidRDefault="008D115E" w:rsidP="008D115E">
      <w:pPr>
        <w:pStyle w:val="a3"/>
        <w:jc w:val="both"/>
        <w:rPr>
          <w:sz w:val="28"/>
          <w:szCs w:val="28"/>
        </w:rPr>
      </w:pPr>
      <w:r w:rsidRPr="001877A1">
        <w:rPr>
          <w:sz w:val="28"/>
          <w:szCs w:val="28"/>
        </w:rPr>
        <w:tab/>
      </w:r>
      <w:r w:rsidRPr="006B1C69">
        <w:rPr>
          <w:sz w:val="28"/>
          <w:szCs w:val="28"/>
        </w:rPr>
        <w:t>3) использовать дополнительно собственные финансовые средства и материальные ресурсы для осуществления отдельных полномочий в случаях и порядке, предусмотренных уставом поселения;</w:t>
      </w:r>
    </w:p>
    <w:p w:rsidR="008D115E" w:rsidRPr="006B1C69" w:rsidRDefault="008D115E" w:rsidP="008D115E">
      <w:pPr>
        <w:pStyle w:val="a3"/>
        <w:jc w:val="both"/>
        <w:rPr>
          <w:sz w:val="28"/>
          <w:szCs w:val="28"/>
        </w:rPr>
      </w:pPr>
      <w:r w:rsidRPr="001877A1">
        <w:rPr>
          <w:sz w:val="28"/>
          <w:szCs w:val="28"/>
        </w:rPr>
        <w:tab/>
      </w:r>
      <w:r w:rsidRPr="006B1C69">
        <w:rPr>
          <w:sz w:val="28"/>
          <w:szCs w:val="28"/>
        </w:rPr>
        <w:t>4) получать от органов местного самоуправления муниципального образования Курганинский район консультативную и методическую помощь, необходимую для осуществления отдельных полномочий;</w:t>
      </w:r>
    </w:p>
    <w:p w:rsidR="008D115E" w:rsidRPr="006B1C69" w:rsidRDefault="008D115E" w:rsidP="00932423">
      <w:pPr>
        <w:pStyle w:val="a3"/>
        <w:widowControl w:val="0"/>
        <w:jc w:val="both"/>
        <w:rPr>
          <w:sz w:val="28"/>
          <w:szCs w:val="28"/>
        </w:rPr>
      </w:pPr>
      <w:r w:rsidRPr="001877A1">
        <w:rPr>
          <w:sz w:val="28"/>
          <w:szCs w:val="28"/>
        </w:rPr>
        <w:tab/>
      </w:r>
      <w:r w:rsidRPr="006B1C69">
        <w:rPr>
          <w:sz w:val="28"/>
          <w:szCs w:val="28"/>
        </w:rPr>
        <w:t xml:space="preserve">5) распоряжаться финансовыми средствами, предоставленными в </w:t>
      </w:r>
      <w:r w:rsidRPr="006B1C69">
        <w:rPr>
          <w:sz w:val="28"/>
          <w:szCs w:val="28"/>
        </w:rPr>
        <w:lastRenderedPageBreak/>
        <w:t>соответствии с настоящим Решением для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6) направлять в органы местного самоуправления муниципального образования Курганинский район предложения по вопросам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3. При осуществлении отдельных полномочий орган местного самоуправления поселени</w:t>
      </w:r>
      <w:r>
        <w:rPr>
          <w:sz w:val="28"/>
          <w:szCs w:val="28"/>
        </w:rPr>
        <w:t>я</w:t>
      </w:r>
      <w:r w:rsidRPr="006B1C69">
        <w:rPr>
          <w:sz w:val="28"/>
          <w:szCs w:val="28"/>
        </w:rPr>
        <w:t xml:space="preserve"> обязан:</w:t>
      </w:r>
    </w:p>
    <w:p w:rsidR="008D115E" w:rsidRPr="006B1C69" w:rsidRDefault="008D115E" w:rsidP="008D115E">
      <w:pPr>
        <w:pStyle w:val="a3"/>
        <w:jc w:val="both"/>
        <w:rPr>
          <w:sz w:val="28"/>
          <w:szCs w:val="28"/>
        </w:rPr>
      </w:pPr>
      <w:r w:rsidRPr="001877A1">
        <w:rPr>
          <w:sz w:val="28"/>
          <w:szCs w:val="28"/>
        </w:rPr>
        <w:tab/>
      </w:r>
      <w:r w:rsidRPr="006B1C69">
        <w:rPr>
          <w:sz w:val="28"/>
          <w:szCs w:val="28"/>
        </w:rPr>
        <w:t>1) соблюдать федеральное законодательство и законодательство Краснодарского края по вопросам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2) обеспечивать целевое использование финансовых средств, предоставленных в соответствии с настоящим Решением для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3) предоставлять ежеквартально по установленным формам отчеты об осуществлении отдельных полномочий, о расходовании предоставленных межбюджетных трансфертов, а также документы, связанные с осуществлением отдельных полномочий, по требованию органов местного самоуправления муниципального образования Курганинский район;</w:t>
      </w:r>
    </w:p>
    <w:p w:rsidR="008D115E" w:rsidRPr="006B1C69" w:rsidRDefault="008D115E" w:rsidP="008D115E">
      <w:pPr>
        <w:pStyle w:val="a3"/>
        <w:jc w:val="both"/>
        <w:rPr>
          <w:sz w:val="28"/>
          <w:szCs w:val="28"/>
        </w:rPr>
      </w:pPr>
      <w:r w:rsidRPr="001877A1">
        <w:rPr>
          <w:sz w:val="28"/>
          <w:szCs w:val="28"/>
        </w:rPr>
        <w:tab/>
      </w:r>
      <w:r w:rsidRPr="006B1C69">
        <w:rPr>
          <w:sz w:val="28"/>
          <w:szCs w:val="28"/>
        </w:rPr>
        <w:t>4) отражать в доходной и расходной частях местных бюджетов межбюджетные трансферты, передаваемые на осуществление отдельных полномочий в области архитектуры и градостроительства;</w:t>
      </w:r>
    </w:p>
    <w:p w:rsidR="008D115E" w:rsidRPr="006B1C69" w:rsidRDefault="008D115E" w:rsidP="008D115E">
      <w:pPr>
        <w:pStyle w:val="a3"/>
        <w:jc w:val="both"/>
        <w:rPr>
          <w:sz w:val="28"/>
          <w:szCs w:val="28"/>
        </w:rPr>
      </w:pPr>
      <w:r w:rsidRPr="001877A1">
        <w:rPr>
          <w:sz w:val="28"/>
          <w:szCs w:val="28"/>
        </w:rPr>
        <w:tab/>
      </w:r>
      <w:r w:rsidRPr="006B1C69">
        <w:rPr>
          <w:sz w:val="28"/>
          <w:szCs w:val="28"/>
        </w:rPr>
        <w:t>5) исполнять письменные предписания органов местного самоуправления муниципального образования Курганинский район, уполномоченных в соответствии с настоящим Решением осуществлять контроль за исполнением отдельных полномочий, об устранении нарушений требований федеральных законов, законов Краснодарского края и муниципальных правовых актов муниципального образования Курганинский район по вопросам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4. Органы местного самоуправления муниципального образования Курганинский район при осуществлении орган</w:t>
      </w:r>
      <w:r w:rsidR="00932423">
        <w:rPr>
          <w:sz w:val="28"/>
          <w:szCs w:val="28"/>
        </w:rPr>
        <w:t>ом</w:t>
      </w:r>
      <w:r w:rsidRPr="006B1C69">
        <w:rPr>
          <w:sz w:val="28"/>
          <w:szCs w:val="28"/>
        </w:rPr>
        <w:t xml:space="preserve"> м</w:t>
      </w:r>
      <w:r w:rsidR="00932423">
        <w:rPr>
          <w:sz w:val="28"/>
          <w:szCs w:val="28"/>
        </w:rPr>
        <w:t>естного самоуправления поселения</w:t>
      </w:r>
      <w:r w:rsidRPr="006B1C69">
        <w:rPr>
          <w:sz w:val="28"/>
          <w:szCs w:val="28"/>
        </w:rPr>
        <w:t xml:space="preserve"> отдельных полномочий вправе:</w:t>
      </w:r>
    </w:p>
    <w:p w:rsidR="008D115E" w:rsidRPr="006B1C69" w:rsidRDefault="008D115E" w:rsidP="008D115E">
      <w:pPr>
        <w:pStyle w:val="a3"/>
        <w:jc w:val="both"/>
        <w:rPr>
          <w:sz w:val="28"/>
          <w:szCs w:val="28"/>
        </w:rPr>
      </w:pPr>
      <w:r w:rsidRPr="001877A1">
        <w:rPr>
          <w:sz w:val="28"/>
          <w:szCs w:val="28"/>
        </w:rPr>
        <w:tab/>
      </w:r>
      <w:r w:rsidRPr="006B1C69">
        <w:rPr>
          <w:sz w:val="28"/>
          <w:szCs w:val="28"/>
        </w:rPr>
        <w:t>1) разрабатывать и утверждать в установленном порядке методические рекомендации по организации работы в области архитектуры и градостроительства;</w:t>
      </w:r>
    </w:p>
    <w:p w:rsidR="008D115E" w:rsidRPr="006B1C69" w:rsidRDefault="008D115E" w:rsidP="008D115E">
      <w:pPr>
        <w:pStyle w:val="a3"/>
        <w:jc w:val="both"/>
        <w:rPr>
          <w:sz w:val="28"/>
          <w:szCs w:val="28"/>
        </w:rPr>
      </w:pPr>
      <w:r w:rsidRPr="001877A1">
        <w:rPr>
          <w:sz w:val="28"/>
          <w:szCs w:val="28"/>
        </w:rPr>
        <w:tab/>
      </w:r>
      <w:r w:rsidRPr="006B1C69">
        <w:rPr>
          <w:sz w:val="28"/>
          <w:szCs w:val="28"/>
        </w:rPr>
        <w:t>2) запрашивать информацию, материалы и документы, связанные с осуществлением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3) в случае установления нарушений требований законодательства по вопросам осуществления органами местного самоуправления поселений или их должностными лицами отдельных полномочий выносить письменные предписания по устранению нарушений, обязательные для исполнения органами местного самоуправления поселений.</w:t>
      </w:r>
    </w:p>
    <w:p w:rsidR="008D115E" w:rsidRPr="006B1C69" w:rsidRDefault="008D115E" w:rsidP="008D115E">
      <w:pPr>
        <w:pStyle w:val="a3"/>
        <w:jc w:val="both"/>
        <w:rPr>
          <w:sz w:val="28"/>
          <w:szCs w:val="28"/>
        </w:rPr>
      </w:pPr>
      <w:r w:rsidRPr="001877A1">
        <w:rPr>
          <w:sz w:val="28"/>
          <w:szCs w:val="28"/>
        </w:rPr>
        <w:tab/>
      </w:r>
      <w:r w:rsidRPr="006B1C69">
        <w:rPr>
          <w:sz w:val="28"/>
          <w:szCs w:val="28"/>
        </w:rPr>
        <w:t>5. Органы местного самоуправления муниципального образования Курганинский район при осуществлении орган</w:t>
      </w:r>
      <w:r w:rsidR="00932423">
        <w:rPr>
          <w:sz w:val="28"/>
          <w:szCs w:val="28"/>
        </w:rPr>
        <w:t>ом</w:t>
      </w:r>
      <w:r w:rsidRPr="006B1C69">
        <w:rPr>
          <w:sz w:val="28"/>
          <w:szCs w:val="28"/>
        </w:rPr>
        <w:t xml:space="preserve"> м</w:t>
      </w:r>
      <w:r w:rsidR="00932423">
        <w:rPr>
          <w:sz w:val="28"/>
          <w:szCs w:val="28"/>
        </w:rPr>
        <w:t>естного самоуправления поселения</w:t>
      </w:r>
      <w:r w:rsidRPr="006B1C69">
        <w:rPr>
          <w:sz w:val="28"/>
          <w:szCs w:val="28"/>
        </w:rPr>
        <w:t xml:space="preserve"> отдельных полномочий обязаны:</w:t>
      </w:r>
    </w:p>
    <w:p w:rsidR="008D115E" w:rsidRPr="006B1C69" w:rsidRDefault="008D115E" w:rsidP="00932423">
      <w:pPr>
        <w:pStyle w:val="a3"/>
        <w:widowControl w:val="0"/>
        <w:jc w:val="both"/>
        <w:rPr>
          <w:sz w:val="28"/>
          <w:szCs w:val="28"/>
        </w:rPr>
      </w:pPr>
      <w:r w:rsidRPr="001877A1">
        <w:rPr>
          <w:sz w:val="28"/>
          <w:szCs w:val="28"/>
        </w:rPr>
        <w:tab/>
      </w:r>
      <w:r w:rsidRPr="006B1C69">
        <w:rPr>
          <w:sz w:val="28"/>
          <w:szCs w:val="28"/>
        </w:rPr>
        <w:t>1) контролировать осуществление орган</w:t>
      </w:r>
      <w:r w:rsidR="00932423">
        <w:rPr>
          <w:sz w:val="28"/>
          <w:szCs w:val="28"/>
        </w:rPr>
        <w:t>ом</w:t>
      </w:r>
      <w:r w:rsidRPr="006B1C69">
        <w:rPr>
          <w:sz w:val="28"/>
          <w:szCs w:val="28"/>
        </w:rPr>
        <w:t xml:space="preserve"> м</w:t>
      </w:r>
      <w:r w:rsidR="00932423">
        <w:rPr>
          <w:sz w:val="28"/>
          <w:szCs w:val="28"/>
        </w:rPr>
        <w:t xml:space="preserve">естного самоуправления </w:t>
      </w:r>
      <w:r w:rsidR="00932423">
        <w:rPr>
          <w:sz w:val="28"/>
          <w:szCs w:val="28"/>
        </w:rPr>
        <w:lastRenderedPageBreak/>
        <w:t>поселения</w:t>
      </w:r>
      <w:r w:rsidRPr="006B1C69">
        <w:rPr>
          <w:sz w:val="28"/>
          <w:szCs w:val="28"/>
        </w:rPr>
        <w:t xml:space="preserve"> отдельных полномочий, а также использование предоставленных на эти цели финансовых средств;</w:t>
      </w:r>
    </w:p>
    <w:p w:rsidR="008D115E" w:rsidRPr="006B1C69" w:rsidRDefault="008D115E" w:rsidP="008D115E">
      <w:pPr>
        <w:pStyle w:val="a3"/>
        <w:jc w:val="both"/>
        <w:rPr>
          <w:sz w:val="28"/>
          <w:szCs w:val="28"/>
        </w:rPr>
      </w:pPr>
      <w:r w:rsidRPr="001877A1">
        <w:rPr>
          <w:sz w:val="28"/>
          <w:szCs w:val="28"/>
        </w:rPr>
        <w:tab/>
      </w:r>
      <w:r w:rsidRPr="006B1C69">
        <w:rPr>
          <w:sz w:val="28"/>
          <w:szCs w:val="28"/>
        </w:rPr>
        <w:t>2) рассматривать обращения физических и юридических лиц по вопросам ненадлежащего осуществления орган</w:t>
      </w:r>
      <w:r w:rsidR="00932423">
        <w:rPr>
          <w:sz w:val="28"/>
          <w:szCs w:val="28"/>
        </w:rPr>
        <w:t>ом</w:t>
      </w:r>
      <w:r w:rsidRPr="006B1C69">
        <w:rPr>
          <w:sz w:val="28"/>
          <w:szCs w:val="28"/>
        </w:rPr>
        <w:t xml:space="preserve"> местного самоуправления поселени</w:t>
      </w:r>
      <w:r w:rsidR="00932423">
        <w:rPr>
          <w:sz w:val="28"/>
          <w:szCs w:val="28"/>
        </w:rPr>
        <w:t>я</w:t>
      </w:r>
      <w:r w:rsidRPr="006B1C69">
        <w:rPr>
          <w:sz w:val="28"/>
          <w:szCs w:val="28"/>
        </w:rPr>
        <w:t xml:space="preserve">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3) обеспечивать орган местного самоуправления поселени</w:t>
      </w:r>
      <w:r w:rsidR="00932423">
        <w:rPr>
          <w:sz w:val="28"/>
          <w:szCs w:val="28"/>
        </w:rPr>
        <w:t>я</w:t>
      </w:r>
      <w:r w:rsidRPr="006B1C69">
        <w:rPr>
          <w:sz w:val="28"/>
          <w:szCs w:val="28"/>
        </w:rPr>
        <w:t xml:space="preserve"> финансовыми средствами, необходимыми для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4) </w:t>
      </w:r>
      <w:r w:rsidR="00932423">
        <w:rPr>
          <w:sz w:val="28"/>
          <w:szCs w:val="28"/>
        </w:rPr>
        <w:t>рассматривать предложения органа</w:t>
      </w:r>
      <w:r w:rsidRPr="006B1C69">
        <w:rPr>
          <w:sz w:val="28"/>
          <w:szCs w:val="28"/>
        </w:rPr>
        <w:t xml:space="preserve"> местного самоуправления поселени</w:t>
      </w:r>
      <w:r w:rsidR="00932423">
        <w:rPr>
          <w:sz w:val="28"/>
          <w:szCs w:val="28"/>
        </w:rPr>
        <w:t>я</w:t>
      </w:r>
      <w:r w:rsidRPr="006B1C69">
        <w:rPr>
          <w:sz w:val="28"/>
          <w:szCs w:val="28"/>
        </w:rPr>
        <w:t xml:space="preserve"> и их должностных лиц по вопросам осуществления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5) предоставлять орган</w:t>
      </w:r>
      <w:r w:rsidR="00932423">
        <w:rPr>
          <w:sz w:val="28"/>
          <w:szCs w:val="28"/>
        </w:rPr>
        <w:t>у</w:t>
      </w:r>
      <w:r w:rsidRPr="006B1C69">
        <w:rPr>
          <w:sz w:val="28"/>
          <w:szCs w:val="28"/>
        </w:rPr>
        <w:t xml:space="preserve"> местного самоуправления поселени</w:t>
      </w:r>
      <w:r w:rsidR="00932423">
        <w:rPr>
          <w:sz w:val="28"/>
          <w:szCs w:val="28"/>
        </w:rPr>
        <w:t>я</w:t>
      </w:r>
      <w:r w:rsidRPr="006B1C69">
        <w:rPr>
          <w:sz w:val="28"/>
          <w:szCs w:val="28"/>
        </w:rPr>
        <w:t xml:space="preserve"> по их запросам информацию, материалы и документы, связанные с осуществлением отдельных полномочий.</w:t>
      </w:r>
    </w:p>
    <w:p w:rsidR="008D115E" w:rsidRPr="006B1C69" w:rsidRDefault="008D115E" w:rsidP="008D115E">
      <w:pPr>
        <w:pStyle w:val="a3"/>
        <w:jc w:val="both"/>
        <w:rPr>
          <w:sz w:val="28"/>
          <w:szCs w:val="28"/>
        </w:rPr>
      </w:pPr>
      <w:r w:rsidRPr="001877A1">
        <w:rPr>
          <w:sz w:val="28"/>
          <w:szCs w:val="28"/>
        </w:rPr>
        <w:tab/>
      </w:r>
      <w:r w:rsidRPr="006B1C69">
        <w:rPr>
          <w:sz w:val="28"/>
          <w:szCs w:val="28"/>
        </w:rPr>
        <w:t>6. Объем межбюджетных трансфертов из бюджета муниципального образования Курганинский район, на осуществление указанных в настоящем Решении отдельных полномочий утверждается решением Совета муниципального образования Курганинский район о бюджете муниципального образования Курганинский район на очередной финансовый год (далее – районный бюджет).</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7. </w:t>
      </w:r>
      <w:r w:rsidR="00932423" w:rsidRPr="003742AB">
        <w:rPr>
          <w:sz w:val="28"/>
          <w:szCs w:val="28"/>
        </w:rPr>
        <w:t xml:space="preserve">Размеры </w:t>
      </w:r>
      <w:r w:rsidR="00932423">
        <w:rPr>
          <w:sz w:val="28"/>
          <w:szCs w:val="28"/>
        </w:rPr>
        <w:t>межбюджетных трансфертов</w:t>
      </w:r>
      <w:r w:rsidR="00932423" w:rsidRPr="003742AB">
        <w:rPr>
          <w:sz w:val="28"/>
          <w:szCs w:val="28"/>
        </w:rPr>
        <w:t xml:space="preserve">, передаваемых из </w:t>
      </w:r>
      <w:r w:rsidR="00932423">
        <w:rPr>
          <w:sz w:val="28"/>
          <w:szCs w:val="28"/>
        </w:rPr>
        <w:t>районного</w:t>
      </w:r>
      <w:r w:rsidR="00932423" w:rsidRPr="003742AB">
        <w:rPr>
          <w:sz w:val="28"/>
          <w:szCs w:val="28"/>
        </w:rPr>
        <w:t xml:space="preserve"> бюджета </w:t>
      </w:r>
      <w:r w:rsidR="00932423">
        <w:rPr>
          <w:sz w:val="28"/>
          <w:szCs w:val="28"/>
        </w:rPr>
        <w:t>б</w:t>
      </w:r>
      <w:r w:rsidR="00932423" w:rsidRPr="003742AB">
        <w:rPr>
          <w:sz w:val="28"/>
          <w:szCs w:val="28"/>
        </w:rPr>
        <w:t>юджет</w:t>
      </w:r>
      <w:r w:rsidR="00932423">
        <w:rPr>
          <w:sz w:val="28"/>
          <w:szCs w:val="28"/>
        </w:rPr>
        <w:t>у</w:t>
      </w:r>
      <w:r w:rsidR="00932423" w:rsidRPr="003742AB">
        <w:rPr>
          <w:sz w:val="28"/>
          <w:szCs w:val="28"/>
        </w:rPr>
        <w:t xml:space="preserve"> </w:t>
      </w:r>
      <w:r w:rsidR="00932423">
        <w:rPr>
          <w:sz w:val="28"/>
          <w:szCs w:val="28"/>
        </w:rPr>
        <w:t xml:space="preserve">Михайловского сельского поселения Курганинского района </w:t>
      </w:r>
      <w:r w:rsidRPr="006B1C69">
        <w:rPr>
          <w:sz w:val="28"/>
          <w:szCs w:val="28"/>
        </w:rPr>
        <w:t xml:space="preserve">район на осуществление отдельных полномочий муниципального образования Курганинский район в области архитектуры и градостроительства, </w:t>
      </w:r>
      <w:r w:rsidR="00932423">
        <w:rPr>
          <w:sz w:val="28"/>
          <w:szCs w:val="28"/>
        </w:rPr>
        <w:t>о</w:t>
      </w:r>
      <w:r w:rsidR="00932423" w:rsidRPr="003742AB">
        <w:rPr>
          <w:sz w:val="28"/>
          <w:szCs w:val="28"/>
        </w:rPr>
        <w:t>пределяются</w:t>
      </w:r>
      <w:r w:rsidR="00932423">
        <w:rPr>
          <w:sz w:val="28"/>
          <w:szCs w:val="28"/>
        </w:rPr>
        <w:t xml:space="preserve"> </w:t>
      </w:r>
      <w:r w:rsidR="00932423" w:rsidRPr="003742AB">
        <w:rPr>
          <w:sz w:val="28"/>
          <w:szCs w:val="28"/>
        </w:rPr>
        <w:t xml:space="preserve">в соответствии с </w:t>
      </w:r>
      <w:r w:rsidR="00932423">
        <w:rPr>
          <w:sz w:val="28"/>
          <w:szCs w:val="28"/>
        </w:rPr>
        <w:t>М</w:t>
      </w:r>
      <w:r w:rsidR="00932423" w:rsidRPr="003742AB">
        <w:rPr>
          <w:sz w:val="28"/>
          <w:szCs w:val="28"/>
        </w:rPr>
        <w:t xml:space="preserve">етодикой </w:t>
      </w:r>
      <w:r w:rsidR="00932423">
        <w:rPr>
          <w:sz w:val="28"/>
          <w:szCs w:val="28"/>
        </w:rPr>
        <w:t>(приложение)</w:t>
      </w:r>
      <w:r w:rsidRPr="006B1C69">
        <w:rPr>
          <w:sz w:val="28"/>
          <w:szCs w:val="28"/>
        </w:rPr>
        <w:t>.</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8. </w:t>
      </w:r>
      <w:r w:rsidR="00932423" w:rsidRPr="00E44842">
        <w:rPr>
          <w:sz w:val="28"/>
          <w:szCs w:val="28"/>
        </w:rPr>
        <w:t>Средства на осуществление орган</w:t>
      </w:r>
      <w:r w:rsidR="00932423">
        <w:rPr>
          <w:sz w:val="28"/>
          <w:szCs w:val="28"/>
        </w:rPr>
        <w:t>ом</w:t>
      </w:r>
      <w:r w:rsidR="00932423" w:rsidRPr="00E44842">
        <w:rPr>
          <w:sz w:val="28"/>
          <w:szCs w:val="28"/>
        </w:rPr>
        <w:t xml:space="preserve"> местного самоуправления </w:t>
      </w:r>
      <w:r w:rsidR="00932423">
        <w:rPr>
          <w:sz w:val="28"/>
          <w:szCs w:val="28"/>
        </w:rPr>
        <w:t xml:space="preserve">поселения отдельных </w:t>
      </w:r>
      <w:r w:rsidR="00932423" w:rsidRPr="00E44842">
        <w:rPr>
          <w:sz w:val="28"/>
          <w:szCs w:val="28"/>
        </w:rPr>
        <w:t>полномочий имеют целевое назначение и не могут быть израсходованы на другие цели</w:t>
      </w:r>
      <w:r w:rsidRPr="006B1C69">
        <w:rPr>
          <w:sz w:val="28"/>
          <w:szCs w:val="28"/>
        </w:rPr>
        <w:t>.</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9. </w:t>
      </w:r>
      <w:r w:rsidR="00932423" w:rsidRPr="00E44842">
        <w:rPr>
          <w:sz w:val="28"/>
          <w:szCs w:val="28"/>
        </w:rPr>
        <w:t xml:space="preserve">В случае прекращения полномочий, указанных в </w:t>
      </w:r>
      <w:r w:rsidR="00932423">
        <w:rPr>
          <w:sz w:val="28"/>
          <w:szCs w:val="28"/>
        </w:rPr>
        <w:t>пункте</w:t>
      </w:r>
      <w:r w:rsidR="00932423" w:rsidRPr="00E44842">
        <w:rPr>
          <w:sz w:val="28"/>
          <w:szCs w:val="28"/>
        </w:rPr>
        <w:t xml:space="preserve"> 1 настоящего </w:t>
      </w:r>
      <w:r w:rsidR="00932423">
        <w:rPr>
          <w:sz w:val="28"/>
          <w:szCs w:val="28"/>
        </w:rPr>
        <w:t>Решения</w:t>
      </w:r>
      <w:r w:rsidR="00932423" w:rsidRPr="00E44842">
        <w:rPr>
          <w:sz w:val="28"/>
          <w:szCs w:val="28"/>
        </w:rPr>
        <w:t xml:space="preserve">, </w:t>
      </w:r>
      <w:r w:rsidR="00932423">
        <w:rPr>
          <w:sz w:val="28"/>
          <w:szCs w:val="28"/>
        </w:rPr>
        <w:t>межбюджетные трансферты</w:t>
      </w:r>
      <w:r w:rsidR="00932423" w:rsidRPr="00E44842">
        <w:rPr>
          <w:sz w:val="28"/>
          <w:szCs w:val="28"/>
        </w:rPr>
        <w:t>, предоставленные бюджету</w:t>
      </w:r>
      <w:r w:rsidR="00932423">
        <w:rPr>
          <w:sz w:val="28"/>
          <w:szCs w:val="28"/>
        </w:rPr>
        <w:t xml:space="preserve"> поселения</w:t>
      </w:r>
      <w:r w:rsidR="00932423" w:rsidRPr="00E44842">
        <w:rPr>
          <w:sz w:val="28"/>
          <w:szCs w:val="28"/>
        </w:rPr>
        <w:t xml:space="preserve">, подлежат возврату либо взысканию в </w:t>
      </w:r>
      <w:r w:rsidR="00932423">
        <w:rPr>
          <w:sz w:val="28"/>
          <w:szCs w:val="28"/>
        </w:rPr>
        <w:t>районный</w:t>
      </w:r>
      <w:r w:rsidR="00932423" w:rsidRPr="00E44842">
        <w:rPr>
          <w:sz w:val="28"/>
          <w:szCs w:val="28"/>
        </w:rPr>
        <w:t xml:space="preserve"> бюджет в порядке, установленном нормативными правовыми актами Российской Федерации</w:t>
      </w:r>
      <w:r w:rsidR="00932423">
        <w:rPr>
          <w:sz w:val="28"/>
          <w:szCs w:val="28"/>
        </w:rPr>
        <w:t>,</w:t>
      </w:r>
      <w:r w:rsidR="00932423" w:rsidRPr="00E44842">
        <w:rPr>
          <w:sz w:val="28"/>
          <w:szCs w:val="28"/>
        </w:rPr>
        <w:t xml:space="preserve"> нормативными правовыми актами Краснодарского края</w:t>
      </w:r>
      <w:r w:rsidR="00932423">
        <w:rPr>
          <w:sz w:val="28"/>
          <w:szCs w:val="28"/>
        </w:rPr>
        <w:t xml:space="preserve"> и муниципальными правовыми актами муниципального образования Курганинский район</w:t>
      </w:r>
      <w:r w:rsidRPr="006B1C69">
        <w:rPr>
          <w:sz w:val="28"/>
          <w:szCs w:val="28"/>
        </w:rPr>
        <w:t>.</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10. </w:t>
      </w:r>
      <w:r w:rsidR="00932423" w:rsidRPr="00171DA7">
        <w:rPr>
          <w:sz w:val="28"/>
          <w:szCs w:val="28"/>
        </w:rPr>
        <w:t xml:space="preserve">Контроль за исполнением </w:t>
      </w:r>
      <w:r w:rsidR="00932423">
        <w:rPr>
          <w:sz w:val="28"/>
          <w:szCs w:val="28"/>
        </w:rPr>
        <w:t>отдельных</w:t>
      </w:r>
      <w:r w:rsidR="00932423" w:rsidRPr="00171DA7">
        <w:rPr>
          <w:sz w:val="28"/>
          <w:szCs w:val="28"/>
        </w:rPr>
        <w:t xml:space="preserve"> полномочий, переданных орган</w:t>
      </w:r>
      <w:r w:rsidR="00932423">
        <w:rPr>
          <w:sz w:val="28"/>
          <w:szCs w:val="28"/>
        </w:rPr>
        <w:t>у</w:t>
      </w:r>
      <w:r w:rsidR="00932423" w:rsidRPr="00171DA7">
        <w:rPr>
          <w:sz w:val="28"/>
          <w:szCs w:val="28"/>
        </w:rPr>
        <w:t xml:space="preserve"> местного самоуправления </w:t>
      </w:r>
      <w:r w:rsidR="00932423">
        <w:rPr>
          <w:sz w:val="28"/>
          <w:szCs w:val="28"/>
        </w:rPr>
        <w:t xml:space="preserve">поселения </w:t>
      </w:r>
      <w:r w:rsidR="00932423" w:rsidRPr="00171DA7">
        <w:rPr>
          <w:sz w:val="28"/>
          <w:szCs w:val="28"/>
        </w:rPr>
        <w:t xml:space="preserve">в рамках настоящего </w:t>
      </w:r>
      <w:r w:rsidR="00932423">
        <w:rPr>
          <w:sz w:val="28"/>
          <w:szCs w:val="28"/>
        </w:rPr>
        <w:t>Решения</w:t>
      </w:r>
      <w:r w:rsidRPr="006B1C69">
        <w:rPr>
          <w:sz w:val="28"/>
          <w:szCs w:val="28"/>
        </w:rPr>
        <w:t>, осуществляется управлением архитектуры и градостроительства администрации муниципального образования Курганинский район.</w:t>
      </w:r>
    </w:p>
    <w:p w:rsidR="008D115E" w:rsidRPr="006B1C69" w:rsidRDefault="008D115E" w:rsidP="008D115E">
      <w:pPr>
        <w:pStyle w:val="a3"/>
        <w:jc w:val="both"/>
        <w:rPr>
          <w:sz w:val="28"/>
          <w:szCs w:val="28"/>
        </w:rPr>
      </w:pPr>
      <w:r w:rsidRPr="001877A1">
        <w:rPr>
          <w:sz w:val="28"/>
          <w:szCs w:val="28"/>
        </w:rPr>
        <w:tab/>
      </w:r>
      <w:r w:rsidRPr="006B1C69">
        <w:rPr>
          <w:sz w:val="28"/>
          <w:szCs w:val="28"/>
        </w:rPr>
        <w:t xml:space="preserve">11. </w:t>
      </w:r>
      <w:r w:rsidR="00932423" w:rsidRPr="0088044D">
        <w:rPr>
          <w:sz w:val="28"/>
          <w:szCs w:val="28"/>
        </w:rPr>
        <w:t xml:space="preserve">Органы и должностные лица местного самоуправления </w:t>
      </w:r>
      <w:r w:rsidR="00932423">
        <w:rPr>
          <w:sz w:val="28"/>
          <w:szCs w:val="28"/>
        </w:rPr>
        <w:t xml:space="preserve">поселения </w:t>
      </w:r>
      <w:r w:rsidR="00932423" w:rsidRPr="0088044D">
        <w:rPr>
          <w:sz w:val="28"/>
          <w:szCs w:val="28"/>
        </w:rPr>
        <w:t xml:space="preserve">несут ответственность за неосуществление либо ненадлежащее осуществление переданных им настоящим </w:t>
      </w:r>
      <w:r w:rsidR="00932423">
        <w:rPr>
          <w:sz w:val="28"/>
          <w:szCs w:val="28"/>
        </w:rPr>
        <w:t>Решением</w:t>
      </w:r>
      <w:r w:rsidR="00932423" w:rsidRPr="0088044D">
        <w:rPr>
          <w:sz w:val="28"/>
          <w:szCs w:val="28"/>
        </w:rPr>
        <w:t xml:space="preserve"> </w:t>
      </w:r>
      <w:r w:rsidR="00932423">
        <w:rPr>
          <w:sz w:val="28"/>
          <w:szCs w:val="28"/>
        </w:rPr>
        <w:t xml:space="preserve">отдельных </w:t>
      </w:r>
      <w:r w:rsidR="00932423" w:rsidRPr="0088044D">
        <w:rPr>
          <w:sz w:val="28"/>
          <w:szCs w:val="28"/>
        </w:rPr>
        <w:t>полномочий в порядке, предусмотренном законодательством Российской Федерации</w:t>
      </w:r>
      <w:r w:rsidR="00932423">
        <w:rPr>
          <w:sz w:val="28"/>
          <w:szCs w:val="28"/>
        </w:rPr>
        <w:t xml:space="preserve">, </w:t>
      </w:r>
      <w:r w:rsidR="00932423" w:rsidRPr="0088044D">
        <w:rPr>
          <w:sz w:val="28"/>
          <w:szCs w:val="28"/>
        </w:rPr>
        <w:t>законодательством Краснодарского края</w:t>
      </w:r>
      <w:r w:rsidR="00932423">
        <w:rPr>
          <w:sz w:val="28"/>
          <w:szCs w:val="28"/>
        </w:rPr>
        <w:t xml:space="preserve"> и муниципальными правовыми актами муниципального образования Курганинский район</w:t>
      </w:r>
      <w:r w:rsidRPr="006B1C69">
        <w:rPr>
          <w:sz w:val="28"/>
          <w:szCs w:val="28"/>
        </w:rPr>
        <w:t>.</w:t>
      </w:r>
    </w:p>
    <w:p w:rsidR="00932423" w:rsidRPr="00BA3ADA" w:rsidRDefault="008D115E" w:rsidP="00932423">
      <w:pPr>
        <w:pStyle w:val="a7"/>
        <w:widowControl w:val="0"/>
        <w:spacing w:before="0" w:beforeAutospacing="0" w:after="0" w:afterAutospacing="0" w:line="300" w:lineRule="exact"/>
        <w:ind w:firstLine="709"/>
        <w:jc w:val="both"/>
        <w:rPr>
          <w:sz w:val="28"/>
          <w:szCs w:val="28"/>
        </w:rPr>
      </w:pPr>
      <w:r w:rsidRPr="006B1C69">
        <w:rPr>
          <w:sz w:val="28"/>
          <w:szCs w:val="28"/>
        </w:rPr>
        <w:t xml:space="preserve">12. </w:t>
      </w:r>
      <w:r w:rsidR="00932423" w:rsidRPr="00BA3ADA">
        <w:rPr>
          <w:sz w:val="28"/>
          <w:szCs w:val="28"/>
        </w:rPr>
        <w:t>Осуществление орган</w:t>
      </w:r>
      <w:r w:rsidR="00932423">
        <w:rPr>
          <w:sz w:val="28"/>
          <w:szCs w:val="28"/>
        </w:rPr>
        <w:t>ом</w:t>
      </w:r>
      <w:r w:rsidR="00932423" w:rsidRPr="00BA3ADA">
        <w:rPr>
          <w:sz w:val="28"/>
          <w:szCs w:val="28"/>
        </w:rPr>
        <w:t xml:space="preserve"> местного самоуправления </w:t>
      </w:r>
      <w:r w:rsidR="00932423">
        <w:rPr>
          <w:sz w:val="28"/>
          <w:szCs w:val="28"/>
        </w:rPr>
        <w:t xml:space="preserve">поселения </w:t>
      </w:r>
      <w:r w:rsidR="00932423" w:rsidRPr="00BA3ADA">
        <w:rPr>
          <w:sz w:val="28"/>
          <w:szCs w:val="28"/>
        </w:rPr>
        <w:t xml:space="preserve">переданных </w:t>
      </w:r>
      <w:r w:rsidR="00932423">
        <w:rPr>
          <w:sz w:val="28"/>
          <w:szCs w:val="28"/>
        </w:rPr>
        <w:t xml:space="preserve">ему отдельных </w:t>
      </w:r>
      <w:r w:rsidR="00932423" w:rsidRPr="00BA3ADA">
        <w:rPr>
          <w:sz w:val="28"/>
          <w:szCs w:val="28"/>
        </w:rPr>
        <w:t xml:space="preserve">полномочий прекращается </w:t>
      </w:r>
      <w:r w:rsidR="00932423">
        <w:rPr>
          <w:sz w:val="28"/>
          <w:szCs w:val="28"/>
        </w:rPr>
        <w:t xml:space="preserve">на </w:t>
      </w:r>
      <w:r w:rsidR="00932423" w:rsidRPr="00BA3ADA">
        <w:rPr>
          <w:sz w:val="28"/>
          <w:szCs w:val="28"/>
        </w:rPr>
        <w:t xml:space="preserve">основании настоящего </w:t>
      </w:r>
      <w:r w:rsidR="00932423">
        <w:rPr>
          <w:sz w:val="28"/>
          <w:szCs w:val="28"/>
        </w:rPr>
        <w:lastRenderedPageBreak/>
        <w:t>Решения</w:t>
      </w:r>
      <w:r w:rsidR="00932423" w:rsidRPr="00BA3ADA">
        <w:rPr>
          <w:sz w:val="28"/>
          <w:szCs w:val="28"/>
        </w:rPr>
        <w:t xml:space="preserve"> с одновременным изъятием предоставленных </w:t>
      </w:r>
      <w:r w:rsidR="00932423">
        <w:rPr>
          <w:sz w:val="28"/>
          <w:szCs w:val="28"/>
        </w:rPr>
        <w:t>межбюджетных трансфертов</w:t>
      </w:r>
      <w:r w:rsidR="00932423" w:rsidRPr="00BA3ADA">
        <w:rPr>
          <w:sz w:val="28"/>
          <w:szCs w:val="28"/>
        </w:rPr>
        <w:t xml:space="preserve"> в случаях:</w:t>
      </w:r>
    </w:p>
    <w:p w:rsidR="00932423" w:rsidRPr="00BA3ADA" w:rsidRDefault="00932423" w:rsidP="00932423">
      <w:pPr>
        <w:pStyle w:val="a7"/>
        <w:spacing w:before="0" w:beforeAutospacing="0" w:after="0" w:afterAutospacing="0" w:line="300" w:lineRule="exact"/>
        <w:ind w:firstLine="709"/>
        <w:jc w:val="both"/>
        <w:rPr>
          <w:sz w:val="28"/>
          <w:szCs w:val="28"/>
        </w:rPr>
      </w:pPr>
      <w:r w:rsidRPr="00BA3ADA">
        <w:rPr>
          <w:sz w:val="28"/>
          <w:szCs w:val="28"/>
        </w:rPr>
        <w:t xml:space="preserve">1) существенного изменения условий, влияющих на осуществление </w:t>
      </w:r>
      <w:r>
        <w:rPr>
          <w:sz w:val="28"/>
          <w:szCs w:val="28"/>
        </w:rPr>
        <w:t>отдельных</w:t>
      </w:r>
      <w:r w:rsidRPr="00BA3ADA">
        <w:rPr>
          <w:sz w:val="28"/>
          <w:szCs w:val="28"/>
        </w:rPr>
        <w:t xml:space="preserve"> полномочий;</w:t>
      </w:r>
    </w:p>
    <w:p w:rsidR="00932423" w:rsidRPr="00BA3ADA" w:rsidRDefault="00932423" w:rsidP="00932423">
      <w:pPr>
        <w:pStyle w:val="a7"/>
        <w:spacing w:before="0" w:beforeAutospacing="0" w:after="0" w:afterAutospacing="0" w:line="300" w:lineRule="exact"/>
        <w:ind w:firstLine="709"/>
        <w:jc w:val="both"/>
        <w:rPr>
          <w:sz w:val="28"/>
          <w:szCs w:val="28"/>
        </w:rPr>
      </w:pPr>
      <w:r w:rsidRPr="00BA3ADA">
        <w:rPr>
          <w:sz w:val="28"/>
          <w:szCs w:val="28"/>
        </w:rPr>
        <w:t>2) нецелевого использования орган</w:t>
      </w:r>
      <w:r>
        <w:rPr>
          <w:sz w:val="28"/>
          <w:szCs w:val="28"/>
        </w:rPr>
        <w:t>ом</w:t>
      </w:r>
      <w:r w:rsidRPr="00BA3ADA">
        <w:rPr>
          <w:sz w:val="28"/>
          <w:szCs w:val="28"/>
        </w:rPr>
        <w:t xml:space="preserve"> местного самоуправления </w:t>
      </w:r>
      <w:r>
        <w:rPr>
          <w:sz w:val="28"/>
          <w:szCs w:val="28"/>
        </w:rPr>
        <w:t xml:space="preserve">поселения </w:t>
      </w:r>
      <w:r w:rsidRPr="00BA3ADA">
        <w:rPr>
          <w:sz w:val="28"/>
          <w:szCs w:val="28"/>
        </w:rPr>
        <w:t xml:space="preserve">предоставленных </w:t>
      </w:r>
      <w:r>
        <w:rPr>
          <w:sz w:val="28"/>
          <w:szCs w:val="28"/>
        </w:rPr>
        <w:t>межбюджетных трансфертов</w:t>
      </w:r>
      <w:r w:rsidRPr="00BA3ADA">
        <w:rPr>
          <w:sz w:val="28"/>
          <w:szCs w:val="28"/>
        </w:rPr>
        <w:t>;</w:t>
      </w:r>
    </w:p>
    <w:p w:rsidR="00932423" w:rsidRPr="00BA3ADA" w:rsidRDefault="00932423" w:rsidP="00932423">
      <w:pPr>
        <w:pStyle w:val="a7"/>
        <w:spacing w:before="0" w:beforeAutospacing="0" w:after="0" w:afterAutospacing="0" w:line="300" w:lineRule="exact"/>
        <w:ind w:firstLine="709"/>
        <w:jc w:val="both"/>
        <w:rPr>
          <w:sz w:val="28"/>
          <w:szCs w:val="28"/>
        </w:rPr>
      </w:pPr>
      <w:r w:rsidRPr="00BA3ADA">
        <w:rPr>
          <w:sz w:val="28"/>
          <w:szCs w:val="28"/>
        </w:rPr>
        <w:t>3) нарушения орган</w:t>
      </w:r>
      <w:r>
        <w:rPr>
          <w:sz w:val="28"/>
          <w:szCs w:val="28"/>
        </w:rPr>
        <w:t>ом</w:t>
      </w:r>
      <w:r w:rsidRPr="00BA3ADA">
        <w:rPr>
          <w:sz w:val="28"/>
          <w:szCs w:val="28"/>
        </w:rPr>
        <w:t xml:space="preserve"> местного самоуправления </w:t>
      </w:r>
      <w:r>
        <w:rPr>
          <w:sz w:val="28"/>
          <w:szCs w:val="28"/>
        </w:rPr>
        <w:t xml:space="preserve">поселения </w:t>
      </w:r>
      <w:r w:rsidRPr="00BA3ADA">
        <w:rPr>
          <w:sz w:val="28"/>
          <w:szCs w:val="28"/>
        </w:rPr>
        <w:t>требований федерального законодательства</w:t>
      </w:r>
      <w:r>
        <w:rPr>
          <w:sz w:val="28"/>
          <w:szCs w:val="28"/>
        </w:rPr>
        <w:t>, з</w:t>
      </w:r>
      <w:r w:rsidRPr="00BA3ADA">
        <w:rPr>
          <w:sz w:val="28"/>
          <w:szCs w:val="28"/>
        </w:rPr>
        <w:t>аконодательства Краснодарского края</w:t>
      </w:r>
      <w:r>
        <w:rPr>
          <w:sz w:val="28"/>
          <w:szCs w:val="28"/>
        </w:rPr>
        <w:t xml:space="preserve"> и муниципальных правовых актов муниципального образования Курганинский район</w:t>
      </w:r>
      <w:r w:rsidRPr="00BA3ADA">
        <w:rPr>
          <w:sz w:val="28"/>
          <w:szCs w:val="28"/>
        </w:rPr>
        <w:t xml:space="preserve"> в части исполнения полномочий, предусмотренных настоящим </w:t>
      </w:r>
      <w:r>
        <w:rPr>
          <w:sz w:val="28"/>
          <w:szCs w:val="28"/>
        </w:rPr>
        <w:t>Решением</w:t>
      </w:r>
      <w:r w:rsidRPr="00BA3ADA">
        <w:rPr>
          <w:sz w:val="28"/>
          <w:szCs w:val="28"/>
        </w:rPr>
        <w:t>;</w:t>
      </w:r>
    </w:p>
    <w:p w:rsidR="008D115E" w:rsidRPr="006B1C69" w:rsidRDefault="00932423" w:rsidP="00932423">
      <w:pPr>
        <w:pStyle w:val="a7"/>
        <w:spacing w:before="0" w:beforeAutospacing="0" w:after="0" w:afterAutospacing="0" w:line="300" w:lineRule="exact"/>
        <w:ind w:firstLine="709"/>
        <w:jc w:val="both"/>
        <w:rPr>
          <w:sz w:val="28"/>
          <w:szCs w:val="28"/>
        </w:rPr>
      </w:pPr>
      <w:r w:rsidRPr="00BA3ADA">
        <w:rPr>
          <w:sz w:val="28"/>
          <w:szCs w:val="28"/>
        </w:rPr>
        <w:t xml:space="preserve">4) по соглашению </w:t>
      </w:r>
      <w:r>
        <w:rPr>
          <w:sz w:val="28"/>
          <w:szCs w:val="28"/>
        </w:rPr>
        <w:t xml:space="preserve">администрации муниципального образования Курганинский район и </w:t>
      </w:r>
      <w:r w:rsidRPr="00BA3ADA">
        <w:rPr>
          <w:sz w:val="28"/>
          <w:szCs w:val="28"/>
        </w:rPr>
        <w:t>соответствующего органа местного самоуправления</w:t>
      </w:r>
      <w:r>
        <w:rPr>
          <w:sz w:val="28"/>
          <w:szCs w:val="28"/>
        </w:rPr>
        <w:t xml:space="preserve"> поселения</w:t>
      </w:r>
      <w:r w:rsidRPr="00BA3ADA">
        <w:rPr>
          <w:sz w:val="28"/>
          <w:szCs w:val="28"/>
        </w:rPr>
        <w:t>.</w:t>
      </w:r>
    </w:p>
    <w:p w:rsidR="008D115E" w:rsidRPr="001877A1" w:rsidRDefault="008D115E" w:rsidP="008D115E">
      <w:pPr>
        <w:pStyle w:val="a3"/>
        <w:jc w:val="both"/>
        <w:rPr>
          <w:sz w:val="28"/>
          <w:szCs w:val="28"/>
        </w:rPr>
      </w:pPr>
      <w:r w:rsidRPr="001877A1">
        <w:rPr>
          <w:sz w:val="28"/>
          <w:szCs w:val="28"/>
        </w:rPr>
        <w:tab/>
      </w:r>
      <w:r w:rsidRPr="006B1C69">
        <w:rPr>
          <w:sz w:val="28"/>
          <w:szCs w:val="28"/>
        </w:rPr>
        <w:t xml:space="preserve">13. </w:t>
      </w:r>
      <w:r w:rsidR="00932423" w:rsidRPr="00081109">
        <w:rPr>
          <w:sz w:val="28"/>
          <w:szCs w:val="28"/>
        </w:rPr>
        <w:t>Порядок отчетности орган</w:t>
      </w:r>
      <w:r w:rsidR="00932423">
        <w:rPr>
          <w:sz w:val="28"/>
          <w:szCs w:val="28"/>
        </w:rPr>
        <w:t>а</w:t>
      </w:r>
      <w:r w:rsidR="00932423" w:rsidRPr="00081109">
        <w:rPr>
          <w:sz w:val="28"/>
          <w:szCs w:val="28"/>
        </w:rPr>
        <w:t xml:space="preserve"> местного самоуправления</w:t>
      </w:r>
      <w:r w:rsidR="00932423">
        <w:rPr>
          <w:sz w:val="28"/>
          <w:szCs w:val="28"/>
        </w:rPr>
        <w:t xml:space="preserve"> Михайловского сельского </w:t>
      </w:r>
      <w:r w:rsidR="00932423" w:rsidRPr="00081109">
        <w:rPr>
          <w:sz w:val="28"/>
          <w:szCs w:val="28"/>
        </w:rPr>
        <w:t>поселения</w:t>
      </w:r>
      <w:r w:rsidR="00932423">
        <w:rPr>
          <w:sz w:val="28"/>
          <w:szCs w:val="28"/>
        </w:rPr>
        <w:t xml:space="preserve"> </w:t>
      </w:r>
      <w:r w:rsidR="00932423" w:rsidRPr="00081109">
        <w:rPr>
          <w:sz w:val="28"/>
          <w:szCs w:val="28"/>
        </w:rPr>
        <w:t xml:space="preserve">об осуществлении переданных </w:t>
      </w:r>
      <w:r w:rsidR="00932423">
        <w:rPr>
          <w:sz w:val="28"/>
          <w:szCs w:val="28"/>
        </w:rPr>
        <w:t>ему</w:t>
      </w:r>
      <w:r w:rsidR="00932423" w:rsidRPr="00081109">
        <w:rPr>
          <w:sz w:val="28"/>
          <w:szCs w:val="28"/>
        </w:rPr>
        <w:t xml:space="preserve"> </w:t>
      </w:r>
      <w:r w:rsidR="00932423">
        <w:rPr>
          <w:sz w:val="28"/>
          <w:szCs w:val="28"/>
        </w:rPr>
        <w:t xml:space="preserve">отдельных </w:t>
      </w:r>
      <w:r w:rsidR="00932423" w:rsidRPr="00081109">
        <w:rPr>
          <w:sz w:val="28"/>
          <w:szCs w:val="28"/>
        </w:rPr>
        <w:t xml:space="preserve">полномочий </w:t>
      </w:r>
      <w:r w:rsidRPr="006B1C69">
        <w:rPr>
          <w:sz w:val="28"/>
          <w:szCs w:val="28"/>
        </w:rPr>
        <w:t>определяется управлением архитектуры и градостроительства администрации муниципального образования Курганинский район.</w:t>
      </w:r>
    </w:p>
    <w:p w:rsidR="00932423" w:rsidRDefault="00932423" w:rsidP="00932423">
      <w:pPr>
        <w:pStyle w:val="a7"/>
        <w:spacing w:before="0" w:beforeAutospacing="0" w:after="0" w:afterAutospacing="0" w:line="300" w:lineRule="exact"/>
        <w:ind w:firstLine="709"/>
        <w:jc w:val="both"/>
        <w:rPr>
          <w:sz w:val="28"/>
          <w:szCs w:val="28"/>
        </w:rPr>
      </w:pPr>
      <w:r>
        <w:rPr>
          <w:sz w:val="28"/>
          <w:szCs w:val="28"/>
        </w:rPr>
        <w:t xml:space="preserve">14. </w:t>
      </w:r>
      <w:r w:rsidRPr="0062638B">
        <w:rPr>
          <w:sz w:val="28"/>
          <w:szCs w:val="28"/>
        </w:rPr>
        <w:t>Отделу информатизации администрации м</w:t>
      </w:r>
      <w:r>
        <w:rPr>
          <w:sz w:val="28"/>
          <w:szCs w:val="28"/>
        </w:rPr>
        <w:t>униципального образования Курга</w:t>
      </w:r>
      <w:r w:rsidRPr="0062638B">
        <w:rPr>
          <w:sz w:val="28"/>
          <w:szCs w:val="28"/>
        </w:rPr>
        <w:t>нинский район (Спесивцев Д.В.) разместить настоящее решение на официальном сайте администрации муниципального образования Курганинский район в информационно-телекоммуникационной сети «Интернет».</w:t>
      </w:r>
    </w:p>
    <w:p w:rsidR="00932423" w:rsidRPr="0062638B" w:rsidRDefault="00932423" w:rsidP="00932423">
      <w:pPr>
        <w:pStyle w:val="a7"/>
        <w:spacing w:before="0" w:beforeAutospacing="0" w:after="0" w:afterAutospacing="0" w:line="300" w:lineRule="exact"/>
        <w:ind w:firstLine="709"/>
        <w:jc w:val="both"/>
        <w:rPr>
          <w:sz w:val="28"/>
          <w:szCs w:val="28"/>
        </w:rPr>
      </w:pPr>
      <w:r>
        <w:rPr>
          <w:sz w:val="28"/>
          <w:szCs w:val="28"/>
        </w:rPr>
        <w:t>1</w:t>
      </w:r>
      <w:r w:rsidRPr="0062638B">
        <w:rPr>
          <w:sz w:val="28"/>
          <w:szCs w:val="28"/>
        </w:rPr>
        <w:t>5. Организационному отделу администрации муниципального образования Курганинский район, (Юркевич Н.А.) опубликовать (обнародовать) настоящее решение в установленном законном порядке.</w:t>
      </w:r>
    </w:p>
    <w:p w:rsidR="00932423" w:rsidRDefault="00932423" w:rsidP="00932423">
      <w:pPr>
        <w:pStyle w:val="a7"/>
        <w:spacing w:before="0" w:beforeAutospacing="0" w:after="0" w:afterAutospacing="0" w:line="300" w:lineRule="exact"/>
        <w:ind w:firstLine="709"/>
        <w:jc w:val="both"/>
        <w:rPr>
          <w:sz w:val="28"/>
          <w:szCs w:val="28"/>
        </w:rPr>
      </w:pPr>
      <w:r>
        <w:rPr>
          <w:sz w:val="28"/>
          <w:szCs w:val="28"/>
        </w:rPr>
        <w:t>16</w:t>
      </w:r>
      <w:r w:rsidRPr="00CA1FBC">
        <w:rPr>
          <w:sz w:val="28"/>
          <w:szCs w:val="28"/>
        </w:rPr>
        <w:t xml:space="preserve">. </w:t>
      </w:r>
      <w:r>
        <w:rPr>
          <w:sz w:val="28"/>
          <w:szCs w:val="28"/>
        </w:rPr>
        <w:t>Контроль за выполнением настоящего решения возложить                            на заместителя главы муниципального образования Курганинский                      Любакову М.Н.</w:t>
      </w:r>
    </w:p>
    <w:p w:rsidR="008D115E" w:rsidRPr="006B1C69" w:rsidRDefault="00932423" w:rsidP="00932423">
      <w:pPr>
        <w:pStyle w:val="a3"/>
        <w:ind w:firstLine="709"/>
        <w:jc w:val="both"/>
        <w:rPr>
          <w:sz w:val="28"/>
          <w:szCs w:val="28"/>
        </w:rPr>
      </w:pPr>
      <w:r>
        <w:rPr>
          <w:sz w:val="28"/>
          <w:szCs w:val="28"/>
        </w:rPr>
        <w:t xml:space="preserve">17. </w:t>
      </w:r>
      <w:r w:rsidRPr="00CA1FBC">
        <w:rPr>
          <w:sz w:val="28"/>
          <w:szCs w:val="28"/>
        </w:rPr>
        <w:t>Настоящее решение вступает в силу со дня его официального опубликования</w:t>
      </w:r>
      <w:r>
        <w:rPr>
          <w:sz w:val="28"/>
          <w:szCs w:val="28"/>
        </w:rPr>
        <w:t>, но не ранее 1 июня 2021 г</w:t>
      </w:r>
      <w:r w:rsidRPr="00CA1FBC">
        <w:rPr>
          <w:sz w:val="28"/>
          <w:szCs w:val="28"/>
        </w:rPr>
        <w:t>.</w:t>
      </w:r>
    </w:p>
    <w:p w:rsidR="008D115E" w:rsidRDefault="008D115E" w:rsidP="008D115E">
      <w:pPr>
        <w:pStyle w:val="a3"/>
        <w:jc w:val="both"/>
        <w:rPr>
          <w:sz w:val="28"/>
          <w:szCs w:val="28"/>
        </w:rPr>
      </w:pPr>
    </w:p>
    <w:p w:rsidR="008D115E" w:rsidRDefault="008D115E" w:rsidP="008D115E">
      <w:pPr>
        <w:pStyle w:val="a3"/>
        <w:jc w:val="both"/>
        <w:rPr>
          <w:sz w:val="28"/>
          <w:szCs w:val="28"/>
        </w:rPr>
      </w:pPr>
    </w:p>
    <w:p w:rsidR="00932423" w:rsidRDefault="00932423" w:rsidP="00932423">
      <w:pPr>
        <w:pStyle w:val="a7"/>
        <w:spacing w:before="0" w:beforeAutospacing="0" w:after="0" w:afterAutospacing="0"/>
        <w:jc w:val="both"/>
        <w:rPr>
          <w:sz w:val="28"/>
          <w:szCs w:val="28"/>
        </w:rPr>
      </w:pPr>
    </w:p>
    <w:tbl>
      <w:tblPr>
        <w:tblW w:w="9997" w:type="dxa"/>
        <w:tblLook w:val="04A0" w:firstRow="1" w:lastRow="0" w:firstColumn="1" w:lastColumn="0" w:noHBand="0" w:noVBand="1"/>
      </w:tblPr>
      <w:tblGrid>
        <w:gridCol w:w="5070"/>
        <w:gridCol w:w="4927"/>
      </w:tblGrid>
      <w:tr w:rsidR="00932423" w:rsidRPr="00F841B7" w:rsidTr="00081F04">
        <w:tc>
          <w:tcPr>
            <w:tcW w:w="5070" w:type="dxa"/>
            <w:shd w:val="clear" w:color="auto" w:fill="auto"/>
          </w:tcPr>
          <w:p w:rsidR="00932423" w:rsidRPr="00F841B7" w:rsidRDefault="00932423" w:rsidP="00081F04">
            <w:pPr>
              <w:pStyle w:val="a7"/>
              <w:spacing w:before="0" w:beforeAutospacing="0" w:after="0" w:afterAutospacing="0"/>
              <w:rPr>
                <w:sz w:val="28"/>
                <w:szCs w:val="28"/>
              </w:rPr>
            </w:pPr>
            <w:r w:rsidRPr="00F841B7">
              <w:rPr>
                <w:sz w:val="28"/>
                <w:szCs w:val="28"/>
              </w:rPr>
              <w:t xml:space="preserve">Председатель Совета муниципального  </w:t>
            </w:r>
            <w:r w:rsidRPr="00F841B7">
              <w:rPr>
                <w:sz w:val="28"/>
                <w:szCs w:val="28"/>
              </w:rPr>
              <w:br/>
              <w:t xml:space="preserve">образования Курганинский район </w:t>
            </w:r>
          </w:p>
          <w:p w:rsidR="00932423" w:rsidRPr="00F841B7" w:rsidRDefault="00932423" w:rsidP="00081F04">
            <w:pPr>
              <w:pStyle w:val="a7"/>
              <w:spacing w:before="0" w:beforeAutospacing="0" w:after="0" w:afterAutospacing="0"/>
              <w:rPr>
                <w:sz w:val="28"/>
                <w:szCs w:val="28"/>
              </w:rPr>
            </w:pPr>
          </w:p>
          <w:p w:rsidR="00932423" w:rsidRPr="00F841B7" w:rsidRDefault="00932423" w:rsidP="00081F04">
            <w:pPr>
              <w:pStyle w:val="a7"/>
              <w:spacing w:before="0" w:beforeAutospacing="0" w:after="0" w:afterAutospacing="0"/>
              <w:rPr>
                <w:sz w:val="28"/>
                <w:szCs w:val="28"/>
              </w:rPr>
            </w:pPr>
            <w:r w:rsidRPr="00F841B7">
              <w:rPr>
                <w:sz w:val="28"/>
                <w:szCs w:val="28"/>
              </w:rPr>
              <w:t xml:space="preserve">                                            С.А. Маханев</w:t>
            </w:r>
          </w:p>
        </w:tc>
        <w:tc>
          <w:tcPr>
            <w:tcW w:w="4927" w:type="dxa"/>
            <w:shd w:val="clear" w:color="auto" w:fill="auto"/>
          </w:tcPr>
          <w:p w:rsidR="00932423" w:rsidRPr="00F841B7" w:rsidRDefault="00932423" w:rsidP="00081F04">
            <w:pPr>
              <w:pStyle w:val="a7"/>
              <w:spacing w:before="0" w:beforeAutospacing="0" w:after="0" w:afterAutospacing="0"/>
              <w:rPr>
                <w:sz w:val="28"/>
                <w:szCs w:val="28"/>
              </w:rPr>
            </w:pPr>
            <w:r w:rsidRPr="00F841B7">
              <w:rPr>
                <w:sz w:val="28"/>
                <w:szCs w:val="28"/>
              </w:rPr>
              <w:t xml:space="preserve">Глава муниципального </w:t>
            </w:r>
            <w:r w:rsidRPr="00F841B7">
              <w:rPr>
                <w:sz w:val="28"/>
                <w:szCs w:val="28"/>
              </w:rPr>
              <w:br/>
              <w:t>образования Курганинский район</w:t>
            </w:r>
          </w:p>
          <w:p w:rsidR="00932423" w:rsidRPr="00F841B7" w:rsidRDefault="00932423" w:rsidP="00081F04">
            <w:pPr>
              <w:pStyle w:val="a7"/>
              <w:spacing w:before="0" w:beforeAutospacing="0" w:after="0" w:afterAutospacing="0"/>
              <w:rPr>
                <w:sz w:val="28"/>
                <w:szCs w:val="28"/>
              </w:rPr>
            </w:pPr>
          </w:p>
          <w:p w:rsidR="00932423" w:rsidRPr="00F841B7" w:rsidRDefault="00932423" w:rsidP="00081F04">
            <w:pPr>
              <w:pStyle w:val="a7"/>
              <w:spacing w:before="0" w:beforeAutospacing="0" w:after="0" w:afterAutospacing="0"/>
              <w:rPr>
                <w:sz w:val="28"/>
                <w:szCs w:val="28"/>
              </w:rPr>
            </w:pPr>
            <w:r w:rsidRPr="00F841B7">
              <w:rPr>
                <w:sz w:val="28"/>
                <w:szCs w:val="28"/>
              </w:rPr>
              <w:t xml:space="preserve">                                     А.Н. Ворушилин</w:t>
            </w:r>
          </w:p>
        </w:tc>
      </w:tr>
    </w:tbl>
    <w:p w:rsidR="003A4A33" w:rsidRDefault="003A4A33" w:rsidP="00932423">
      <w:pPr>
        <w:suppressAutoHyphens/>
      </w:pPr>
    </w:p>
    <w:p w:rsidR="003A4A33" w:rsidRDefault="003A4A33">
      <w:pPr>
        <w:spacing w:after="160" w:line="259" w:lineRule="auto"/>
      </w:pPr>
      <w:r>
        <w:br w:type="page"/>
      </w:r>
    </w:p>
    <w:p w:rsidR="003A4A33" w:rsidRDefault="003A4A33" w:rsidP="003A4A33">
      <w:pPr>
        <w:pStyle w:val="a7"/>
        <w:spacing w:before="0" w:beforeAutospacing="0" w:after="0" w:afterAutospacing="0"/>
        <w:ind w:left="5670"/>
        <w:rPr>
          <w:sz w:val="28"/>
          <w:szCs w:val="28"/>
        </w:rPr>
      </w:pPr>
      <w:r>
        <w:rPr>
          <w:sz w:val="28"/>
          <w:szCs w:val="28"/>
        </w:rPr>
        <w:lastRenderedPageBreak/>
        <w:t xml:space="preserve">Приложение </w:t>
      </w:r>
    </w:p>
    <w:p w:rsidR="003A4A33" w:rsidRDefault="003A4A33" w:rsidP="003A4A33">
      <w:pPr>
        <w:pStyle w:val="a7"/>
        <w:spacing w:before="0" w:beforeAutospacing="0" w:after="0" w:afterAutospacing="0"/>
        <w:ind w:left="5670"/>
        <w:rPr>
          <w:sz w:val="28"/>
          <w:szCs w:val="28"/>
        </w:rPr>
      </w:pPr>
      <w:r>
        <w:rPr>
          <w:sz w:val="28"/>
          <w:szCs w:val="28"/>
        </w:rPr>
        <w:t xml:space="preserve">к решению Совета </w:t>
      </w:r>
    </w:p>
    <w:p w:rsidR="003A4A33" w:rsidRDefault="003A4A33" w:rsidP="003A4A33">
      <w:pPr>
        <w:pStyle w:val="a7"/>
        <w:spacing w:before="0" w:beforeAutospacing="0" w:after="0" w:afterAutospacing="0"/>
        <w:ind w:left="5670"/>
        <w:rPr>
          <w:sz w:val="28"/>
          <w:szCs w:val="28"/>
        </w:rPr>
      </w:pPr>
      <w:r>
        <w:rPr>
          <w:sz w:val="28"/>
          <w:szCs w:val="28"/>
        </w:rPr>
        <w:t xml:space="preserve">муниципального образования </w:t>
      </w:r>
    </w:p>
    <w:p w:rsidR="003A4A33" w:rsidRDefault="003A4A33" w:rsidP="003A4A33">
      <w:pPr>
        <w:pStyle w:val="a7"/>
        <w:spacing w:before="0" w:beforeAutospacing="0" w:after="0" w:afterAutospacing="0"/>
        <w:ind w:left="5670"/>
        <w:rPr>
          <w:sz w:val="28"/>
          <w:szCs w:val="28"/>
        </w:rPr>
      </w:pPr>
      <w:r>
        <w:rPr>
          <w:sz w:val="28"/>
          <w:szCs w:val="28"/>
        </w:rPr>
        <w:t xml:space="preserve">Курганинский район </w:t>
      </w:r>
    </w:p>
    <w:p w:rsidR="003A4A33" w:rsidRPr="00F92B61" w:rsidRDefault="003A4A33" w:rsidP="003A4A33">
      <w:pPr>
        <w:pStyle w:val="a7"/>
        <w:spacing w:before="0" w:beforeAutospacing="0" w:after="0" w:afterAutospacing="0"/>
        <w:ind w:left="5670"/>
        <w:rPr>
          <w:sz w:val="28"/>
          <w:szCs w:val="28"/>
        </w:rPr>
      </w:pPr>
      <w:r>
        <w:rPr>
          <w:sz w:val="28"/>
          <w:szCs w:val="28"/>
        </w:rPr>
        <w:t xml:space="preserve">от                          №       </w:t>
      </w:r>
    </w:p>
    <w:p w:rsidR="003A4A33" w:rsidRDefault="003A4A33" w:rsidP="003A4A33">
      <w:pPr>
        <w:pStyle w:val="a7"/>
        <w:spacing w:before="0" w:beforeAutospacing="0" w:after="0" w:afterAutospacing="0"/>
        <w:jc w:val="center"/>
        <w:rPr>
          <w:b/>
          <w:sz w:val="28"/>
          <w:szCs w:val="28"/>
        </w:rPr>
      </w:pPr>
    </w:p>
    <w:p w:rsidR="003A4A33" w:rsidRDefault="003A4A33" w:rsidP="003A4A33">
      <w:pPr>
        <w:pStyle w:val="a7"/>
        <w:spacing w:before="0" w:beforeAutospacing="0" w:after="0" w:afterAutospacing="0"/>
        <w:jc w:val="center"/>
        <w:rPr>
          <w:b/>
          <w:sz w:val="28"/>
          <w:szCs w:val="28"/>
        </w:rPr>
      </w:pPr>
    </w:p>
    <w:p w:rsidR="003A4A33" w:rsidRDefault="003A4A33" w:rsidP="003A4A33">
      <w:pPr>
        <w:pStyle w:val="a7"/>
        <w:spacing w:before="0" w:beforeAutospacing="0" w:after="0" w:afterAutospacing="0"/>
        <w:jc w:val="center"/>
        <w:rPr>
          <w:b/>
          <w:sz w:val="28"/>
          <w:szCs w:val="28"/>
        </w:rPr>
      </w:pPr>
    </w:p>
    <w:p w:rsidR="003A4A33" w:rsidRDefault="003A4A33" w:rsidP="003A4A33">
      <w:pPr>
        <w:pStyle w:val="a7"/>
        <w:spacing w:before="0" w:beforeAutospacing="0" w:after="0" w:afterAutospacing="0"/>
        <w:jc w:val="center"/>
        <w:rPr>
          <w:b/>
          <w:sz w:val="28"/>
          <w:szCs w:val="28"/>
        </w:rPr>
      </w:pPr>
    </w:p>
    <w:p w:rsidR="003A4A33" w:rsidRPr="00732F41" w:rsidRDefault="003A4A33" w:rsidP="003A4A33">
      <w:pPr>
        <w:pStyle w:val="a7"/>
        <w:spacing w:before="0" w:beforeAutospacing="0" w:after="0" w:afterAutospacing="0"/>
        <w:jc w:val="center"/>
        <w:rPr>
          <w:b/>
          <w:sz w:val="28"/>
          <w:szCs w:val="28"/>
        </w:rPr>
      </w:pPr>
      <w:r w:rsidRPr="00732F41">
        <w:rPr>
          <w:b/>
          <w:sz w:val="28"/>
          <w:szCs w:val="28"/>
        </w:rPr>
        <w:t>Методика</w:t>
      </w:r>
    </w:p>
    <w:p w:rsidR="003A4A33" w:rsidRDefault="003A4A33" w:rsidP="003A4A33">
      <w:pPr>
        <w:pStyle w:val="a7"/>
        <w:spacing w:before="0" w:beforeAutospacing="0" w:after="0" w:afterAutospacing="0"/>
        <w:jc w:val="center"/>
        <w:rPr>
          <w:b/>
          <w:sz w:val="28"/>
          <w:szCs w:val="28"/>
        </w:rPr>
      </w:pPr>
      <w:bookmarkStart w:id="0" w:name="OLE_LINK1"/>
      <w:r w:rsidRPr="00732F41">
        <w:rPr>
          <w:b/>
          <w:sz w:val="28"/>
          <w:szCs w:val="28"/>
        </w:rPr>
        <w:t>расчета объемов межбюджетных трансфертов, передаваемых</w:t>
      </w:r>
    </w:p>
    <w:p w:rsidR="003A4A33" w:rsidRDefault="003A4A33" w:rsidP="003A4A33">
      <w:pPr>
        <w:pStyle w:val="a7"/>
        <w:spacing w:before="0" w:beforeAutospacing="0" w:after="0" w:afterAutospacing="0"/>
        <w:jc w:val="center"/>
        <w:rPr>
          <w:b/>
          <w:sz w:val="28"/>
          <w:szCs w:val="28"/>
        </w:rPr>
      </w:pPr>
      <w:r w:rsidRPr="00732F41">
        <w:rPr>
          <w:b/>
          <w:sz w:val="28"/>
          <w:szCs w:val="28"/>
        </w:rPr>
        <w:t xml:space="preserve">из бюджета муниципального образования Курганинский район </w:t>
      </w:r>
    </w:p>
    <w:p w:rsidR="003A4A33" w:rsidRDefault="003A4A33" w:rsidP="003A4A33">
      <w:pPr>
        <w:pStyle w:val="a7"/>
        <w:spacing w:before="0" w:beforeAutospacing="0" w:after="0" w:afterAutospacing="0"/>
        <w:jc w:val="center"/>
        <w:rPr>
          <w:b/>
          <w:sz w:val="28"/>
          <w:szCs w:val="28"/>
        </w:rPr>
      </w:pPr>
      <w:r w:rsidRPr="00732F41">
        <w:rPr>
          <w:b/>
          <w:sz w:val="28"/>
          <w:szCs w:val="28"/>
        </w:rPr>
        <w:t>в бюджет</w:t>
      </w:r>
      <w:r>
        <w:rPr>
          <w:b/>
          <w:sz w:val="28"/>
          <w:szCs w:val="28"/>
        </w:rPr>
        <w:t xml:space="preserve"> Михайловского </w:t>
      </w:r>
      <w:r w:rsidRPr="00732F41">
        <w:rPr>
          <w:b/>
          <w:sz w:val="28"/>
          <w:szCs w:val="28"/>
        </w:rPr>
        <w:t xml:space="preserve"> сельск</w:t>
      </w:r>
      <w:r>
        <w:rPr>
          <w:b/>
          <w:sz w:val="28"/>
          <w:szCs w:val="28"/>
        </w:rPr>
        <w:t>ого</w:t>
      </w:r>
      <w:r w:rsidRPr="00732F41">
        <w:rPr>
          <w:b/>
          <w:sz w:val="28"/>
          <w:szCs w:val="28"/>
        </w:rPr>
        <w:t xml:space="preserve"> поселени</w:t>
      </w:r>
      <w:r>
        <w:rPr>
          <w:b/>
          <w:sz w:val="28"/>
          <w:szCs w:val="28"/>
        </w:rPr>
        <w:t>я</w:t>
      </w:r>
      <w:r w:rsidRPr="00732F41">
        <w:rPr>
          <w:b/>
          <w:sz w:val="28"/>
          <w:szCs w:val="28"/>
        </w:rPr>
        <w:t xml:space="preserve">  на осуществление </w:t>
      </w:r>
    </w:p>
    <w:p w:rsidR="003A4A33" w:rsidRDefault="003A4A33" w:rsidP="003A4A33">
      <w:pPr>
        <w:pStyle w:val="a7"/>
        <w:spacing w:before="0" w:beforeAutospacing="0" w:after="0" w:afterAutospacing="0"/>
        <w:jc w:val="center"/>
        <w:rPr>
          <w:b/>
          <w:sz w:val="28"/>
          <w:szCs w:val="28"/>
        </w:rPr>
      </w:pPr>
      <w:r>
        <w:rPr>
          <w:b/>
          <w:sz w:val="28"/>
          <w:szCs w:val="28"/>
        </w:rPr>
        <w:t xml:space="preserve">части </w:t>
      </w:r>
      <w:r w:rsidRPr="00732F41">
        <w:rPr>
          <w:b/>
          <w:sz w:val="28"/>
          <w:szCs w:val="28"/>
        </w:rPr>
        <w:t xml:space="preserve">отдельных полномочий муниципального образования </w:t>
      </w:r>
    </w:p>
    <w:p w:rsidR="003A4A33" w:rsidRDefault="003A4A33" w:rsidP="003A4A33">
      <w:pPr>
        <w:pStyle w:val="a7"/>
        <w:spacing w:before="0" w:beforeAutospacing="0" w:after="0" w:afterAutospacing="0"/>
        <w:jc w:val="center"/>
        <w:rPr>
          <w:b/>
          <w:sz w:val="28"/>
          <w:szCs w:val="28"/>
        </w:rPr>
      </w:pPr>
      <w:r w:rsidRPr="00732F41">
        <w:rPr>
          <w:b/>
          <w:sz w:val="28"/>
          <w:szCs w:val="28"/>
        </w:rPr>
        <w:t xml:space="preserve">Курганинский район </w:t>
      </w:r>
      <w:r w:rsidRPr="00374D2A">
        <w:rPr>
          <w:b/>
          <w:sz w:val="28"/>
          <w:szCs w:val="28"/>
        </w:rPr>
        <w:t xml:space="preserve">в области </w:t>
      </w:r>
      <w:r w:rsidRPr="00732F41">
        <w:rPr>
          <w:b/>
          <w:sz w:val="28"/>
          <w:szCs w:val="28"/>
        </w:rPr>
        <w:t>архитектуры и градостроительства</w:t>
      </w:r>
    </w:p>
    <w:p w:rsidR="003A4A33" w:rsidRPr="00732F41" w:rsidRDefault="003A4A33" w:rsidP="003A4A33">
      <w:pPr>
        <w:pStyle w:val="a7"/>
        <w:spacing w:before="0" w:beforeAutospacing="0" w:after="0" w:afterAutospacing="0"/>
        <w:jc w:val="center"/>
        <w:rPr>
          <w:b/>
          <w:sz w:val="28"/>
          <w:szCs w:val="28"/>
        </w:rPr>
      </w:pPr>
    </w:p>
    <w:bookmarkEnd w:id="0"/>
    <w:p w:rsidR="003A4A33" w:rsidRPr="00D67006" w:rsidRDefault="003A4A33" w:rsidP="003A4A33">
      <w:pPr>
        <w:pStyle w:val="a7"/>
        <w:spacing w:before="0" w:beforeAutospacing="0" w:after="0" w:afterAutospacing="0"/>
        <w:ind w:firstLine="709"/>
        <w:jc w:val="both"/>
        <w:rPr>
          <w:sz w:val="28"/>
          <w:szCs w:val="28"/>
        </w:rPr>
      </w:pPr>
      <w:r w:rsidRPr="00D67006">
        <w:rPr>
          <w:sz w:val="28"/>
          <w:szCs w:val="28"/>
        </w:rPr>
        <w:t xml:space="preserve">1. Размер </w:t>
      </w:r>
      <w:r>
        <w:rPr>
          <w:sz w:val="28"/>
          <w:szCs w:val="28"/>
        </w:rPr>
        <w:t xml:space="preserve">межбюджетных трансфертов </w:t>
      </w:r>
      <w:r w:rsidRPr="00D67006">
        <w:rPr>
          <w:sz w:val="28"/>
          <w:szCs w:val="28"/>
        </w:rPr>
        <w:t xml:space="preserve">на осуществление отдельных полномочий </w:t>
      </w:r>
      <w:r>
        <w:rPr>
          <w:sz w:val="28"/>
          <w:szCs w:val="28"/>
        </w:rPr>
        <w:t xml:space="preserve">муниципального образования Курганинский район Михайловским сельским поселением в </w:t>
      </w:r>
      <w:r w:rsidRPr="00374D2A">
        <w:rPr>
          <w:sz w:val="28"/>
          <w:szCs w:val="28"/>
        </w:rPr>
        <w:t xml:space="preserve">области </w:t>
      </w:r>
      <w:r w:rsidRPr="000448F3">
        <w:rPr>
          <w:sz w:val="28"/>
          <w:szCs w:val="28"/>
        </w:rPr>
        <w:t>архитектуры и градостроительства</w:t>
      </w:r>
      <w:r>
        <w:rPr>
          <w:sz w:val="28"/>
          <w:szCs w:val="28"/>
        </w:rPr>
        <w:t xml:space="preserve"> определяе</w:t>
      </w:r>
      <w:r w:rsidRPr="00D67006">
        <w:rPr>
          <w:sz w:val="28"/>
          <w:szCs w:val="28"/>
        </w:rPr>
        <w:t xml:space="preserve">тся исходя из следующих видов расходов </w:t>
      </w:r>
      <w:r>
        <w:rPr>
          <w:sz w:val="28"/>
          <w:szCs w:val="28"/>
        </w:rPr>
        <w:t>Михайловского сельского поселения Курганинского района</w:t>
      </w:r>
      <w:r w:rsidRPr="00D67006">
        <w:rPr>
          <w:sz w:val="28"/>
          <w:szCs w:val="28"/>
        </w:rPr>
        <w:t>:</w:t>
      </w:r>
    </w:p>
    <w:p w:rsidR="003A4A33" w:rsidRDefault="003A4A33" w:rsidP="003A4A33">
      <w:pPr>
        <w:pStyle w:val="a7"/>
        <w:spacing w:before="0" w:beforeAutospacing="0" w:after="0" w:afterAutospacing="0"/>
        <w:ind w:firstLine="709"/>
        <w:jc w:val="both"/>
        <w:rPr>
          <w:sz w:val="28"/>
          <w:szCs w:val="28"/>
        </w:rPr>
      </w:pPr>
      <w:r w:rsidRPr="00D67006">
        <w:rPr>
          <w:sz w:val="28"/>
          <w:szCs w:val="28"/>
        </w:rPr>
        <w:t xml:space="preserve">1) расходы </w:t>
      </w:r>
      <w:r>
        <w:rPr>
          <w:sz w:val="28"/>
          <w:szCs w:val="28"/>
        </w:rPr>
        <w:t xml:space="preserve">на </w:t>
      </w:r>
      <w:r w:rsidRPr="00E335C6">
        <w:rPr>
          <w:sz w:val="28"/>
          <w:szCs w:val="28"/>
        </w:rPr>
        <w:t>финансово</w:t>
      </w:r>
      <w:r>
        <w:rPr>
          <w:sz w:val="28"/>
          <w:szCs w:val="28"/>
        </w:rPr>
        <w:t>е обеспечение</w:t>
      </w:r>
      <w:r w:rsidRPr="00E335C6">
        <w:rPr>
          <w:sz w:val="28"/>
          <w:szCs w:val="28"/>
        </w:rPr>
        <w:t xml:space="preserve"> деятельности </w:t>
      </w:r>
      <w:r w:rsidRPr="007F7B57">
        <w:rPr>
          <w:sz w:val="28"/>
          <w:szCs w:val="28"/>
        </w:rPr>
        <w:t>муниципальных служащих</w:t>
      </w:r>
      <w:r>
        <w:rPr>
          <w:sz w:val="28"/>
          <w:szCs w:val="28"/>
        </w:rPr>
        <w:t xml:space="preserve"> Михайловского сельского поселения муниципального образования Курганинский район</w:t>
      </w:r>
      <w:r w:rsidRPr="007F7B57">
        <w:rPr>
          <w:sz w:val="28"/>
          <w:szCs w:val="28"/>
        </w:rPr>
        <w:t xml:space="preserve">, осуществляющих функции по выполнению отдельных полномочий в области архитектуры и градостроительства </w:t>
      </w:r>
      <w:r>
        <w:rPr>
          <w:sz w:val="28"/>
          <w:szCs w:val="28"/>
        </w:rPr>
        <w:t xml:space="preserve">в </w:t>
      </w:r>
      <w:r w:rsidRPr="00E335C6">
        <w:rPr>
          <w:sz w:val="28"/>
          <w:szCs w:val="28"/>
        </w:rPr>
        <w:t>орган</w:t>
      </w:r>
      <w:r>
        <w:rPr>
          <w:sz w:val="28"/>
          <w:szCs w:val="28"/>
        </w:rPr>
        <w:t>е</w:t>
      </w:r>
      <w:r w:rsidRPr="00E335C6">
        <w:rPr>
          <w:sz w:val="28"/>
          <w:szCs w:val="28"/>
        </w:rPr>
        <w:t xml:space="preserve"> местного самоуправления сельск</w:t>
      </w:r>
      <w:r>
        <w:rPr>
          <w:sz w:val="28"/>
          <w:szCs w:val="28"/>
        </w:rPr>
        <w:t>ого</w:t>
      </w:r>
      <w:r w:rsidRPr="00E335C6">
        <w:rPr>
          <w:sz w:val="28"/>
          <w:szCs w:val="28"/>
        </w:rPr>
        <w:t xml:space="preserve"> поселени</w:t>
      </w:r>
      <w:r>
        <w:rPr>
          <w:sz w:val="28"/>
          <w:szCs w:val="28"/>
        </w:rPr>
        <w:t>я</w:t>
      </w:r>
      <w:r w:rsidRPr="00E335C6">
        <w:rPr>
          <w:sz w:val="28"/>
          <w:szCs w:val="28"/>
        </w:rPr>
        <w:t xml:space="preserve"> Курганинского района</w:t>
      </w:r>
      <w:r>
        <w:rPr>
          <w:sz w:val="28"/>
          <w:szCs w:val="28"/>
        </w:rPr>
        <w:t xml:space="preserve"> (далее – финансовое обеспечение деятельности);</w:t>
      </w:r>
    </w:p>
    <w:p w:rsidR="003A4A33" w:rsidRDefault="003A4A33" w:rsidP="003A4A33">
      <w:pPr>
        <w:pStyle w:val="a7"/>
        <w:spacing w:before="0" w:beforeAutospacing="0" w:after="0" w:afterAutospacing="0"/>
        <w:ind w:firstLine="709"/>
        <w:jc w:val="both"/>
        <w:rPr>
          <w:sz w:val="28"/>
          <w:szCs w:val="28"/>
        </w:rPr>
      </w:pPr>
      <w:r>
        <w:rPr>
          <w:sz w:val="28"/>
          <w:szCs w:val="28"/>
        </w:rPr>
        <w:t xml:space="preserve">2) расходы на </w:t>
      </w:r>
      <w:r w:rsidRPr="00E335C6">
        <w:rPr>
          <w:sz w:val="28"/>
          <w:szCs w:val="28"/>
        </w:rPr>
        <w:t>утверждени</w:t>
      </w:r>
      <w:r>
        <w:rPr>
          <w:sz w:val="28"/>
          <w:szCs w:val="28"/>
        </w:rPr>
        <w:t>е</w:t>
      </w:r>
      <w:r w:rsidRPr="00E335C6">
        <w:rPr>
          <w:sz w:val="28"/>
          <w:szCs w:val="28"/>
        </w:rPr>
        <w:t xml:space="preserve"> правил землепользования и застройки</w:t>
      </w:r>
      <w:r w:rsidRPr="000448F3">
        <w:rPr>
          <w:sz w:val="28"/>
          <w:szCs w:val="28"/>
        </w:rPr>
        <w:t xml:space="preserve"> </w:t>
      </w:r>
      <w:r w:rsidRPr="00E335C6">
        <w:rPr>
          <w:sz w:val="28"/>
          <w:szCs w:val="28"/>
        </w:rPr>
        <w:t>поселения</w:t>
      </w:r>
      <w:r>
        <w:rPr>
          <w:sz w:val="28"/>
          <w:szCs w:val="28"/>
        </w:rPr>
        <w:t>;</w:t>
      </w:r>
    </w:p>
    <w:p w:rsidR="003A4A33" w:rsidRDefault="003A4A33" w:rsidP="003A4A33">
      <w:pPr>
        <w:pStyle w:val="a7"/>
        <w:spacing w:before="0" w:beforeAutospacing="0" w:after="0" w:afterAutospacing="0"/>
        <w:ind w:firstLine="709"/>
        <w:jc w:val="both"/>
        <w:rPr>
          <w:sz w:val="28"/>
          <w:szCs w:val="28"/>
        </w:rPr>
      </w:pPr>
      <w:r>
        <w:rPr>
          <w:sz w:val="28"/>
          <w:szCs w:val="28"/>
        </w:rPr>
        <w:t xml:space="preserve">3) расходы на </w:t>
      </w:r>
      <w:r w:rsidRPr="00E335C6">
        <w:rPr>
          <w:sz w:val="28"/>
          <w:szCs w:val="28"/>
        </w:rPr>
        <w:t>утверждени</w:t>
      </w:r>
      <w:r>
        <w:rPr>
          <w:sz w:val="28"/>
          <w:szCs w:val="28"/>
        </w:rPr>
        <w:t>е</w:t>
      </w:r>
      <w:r w:rsidRPr="00E335C6">
        <w:rPr>
          <w:sz w:val="28"/>
          <w:szCs w:val="28"/>
        </w:rPr>
        <w:t xml:space="preserve"> генеральн</w:t>
      </w:r>
      <w:r>
        <w:rPr>
          <w:sz w:val="28"/>
          <w:szCs w:val="28"/>
        </w:rPr>
        <w:t>ого</w:t>
      </w:r>
      <w:r w:rsidRPr="00E335C6">
        <w:rPr>
          <w:sz w:val="28"/>
          <w:szCs w:val="28"/>
        </w:rPr>
        <w:t xml:space="preserve"> план</w:t>
      </w:r>
      <w:r>
        <w:rPr>
          <w:sz w:val="28"/>
          <w:szCs w:val="28"/>
        </w:rPr>
        <w:t>а</w:t>
      </w:r>
      <w:r w:rsidRPr="00E335C6">
        <w:rPr>
          <w:sz w:val="28"/>
          <w:szCs w:val="28"/>
        </w:rPr>
        <w:t xml:space="preserve"> поселения</w:t>
      </w:r>
      <w:r>
        <w:rPr>
          <w:sz w:val="28"/>
          <w:szCs w:val="28"/>
        </w:rPr>
        <w:t>.</w:t>
      </w:r>
    </w:p>
    <w:p w:rsidR="003A4A33" w:rsidRPr="00C67FD8" w:rsidRDefault="003A4A33" w:rsidP="003A4A33">
      <w:pPr>
        <w:pStyle w:val="a7"/>
        <w:spacing w:before="0" w:beforeAutospacing="0" w:after="0" w:afterAutospacing="0"/>
        <w:ind w:firstLine="708"/>
        <w:jc w:val="both"/>
        <w:rPr>
          <w:sz w:val="28"/>
          <w:szCs w:val="28"/>
        </w:rPr>
      </w:pPr>
      <w:r>
        <w:rPr>
          <w:sz w:val="28"/>
          <w:szCs w:val="28"/>
        </w:rPr>
        <w:t xml:space="preserve">2. </w:t>
      </w:r>
      <w:r w:rsidRPr="00C67FD8">
        <w:rPr>
          <w:sz w:val="28"/>
          <w:szCs w:val="28"/>
        </w:rPr>
        <w:t xml:space="preserve">Общий объем </w:t>
      </w:r>
      <w:r>
        <w:rPr>
          <w:sz w:val="28"/>
          <w:szCs w:val="28"/>
        </w:rPr>
        <w:t>межбюджетных трансфертов</w:t>
      </w:r>
      <w:r w:rsidRPr="00C67FD8">
        <w:rPr>
          <w:sz w:val="28"/>
          <w:szCs w:val="28"/>
        </w:rPr>
        <w:t>, предоставляемых бюджет</w:t>
      </w:r>
      <w:r>
        <w:rPr>
          <w:sz w:val="28"/>
          <w:szCs w:val="28"/>
        </w:rPr>
        <w:t>у</w:t>
      </w:r>
      <w:r w:rsidRPr="00C67FD8">
        <w:rPr>
          <w:sz w:val="28"/>
          <w:szCs w:val="28"/>
        </w:rPr>
        <w:t xml:space="preserve"> </w:t>
      </w:r>
      <w:r>
        <w:rPr>
          <w:sz w:val="28"/>
          <w:szCs w:val="28"/>
        </w:rPr>
        <w:t>Михайловского сельского поселения на финансовое обеспечение деятельности</w:t>
      </w:r>
      <w:r w:rsidRPr="00C67FD8">
        <w:rPr>
          <w:sz w:val="28"/>
          <w:szCs w:val="28"/>
        </w:rPr>
        <w:t>, рассчитывается по формуле:</w:t>
      </w:r>
    </w:p>
    <w:p w:rsidR="003A4A33" w:rsidRPr="00C67FD8" w:rsidRDefault="003A4A33" w:rsidP="003A4A33">
      <w:pPr>
        <w:pStyle w:val="a7"/>
        <w:spacing w:before="0" w:beforeAutospacing="0" w:after="0" w:afterAutospacing="0"/>
        <w:ind w:firstLine="708"/>
        <w:jc w:val="both"/>
        <w:rPr>
          <w:sz w:val="28"/>
          <w:szCs w:val="28"/>
        </w:rPr>
      </w:pPr>
    </w:p>
    <w:p w:rsidR="003A4A33" w:rsidRPr="00C67FD8" w:rsidRDefault="003A4A33" w:rsidP="003A4A33">
      <w:pPr>
        <w:pStyle w:val="a7"/>
        <w:spacing w:before="0" w:beforeAutospacing="0" w:after="0" w:afterAutospacing="0"/>
        <w:ind w:firstLine="708"/>
        <w:jc w:val="both"/>
        <w:rPr>
          <w:sz w:val="28"/>
          <w:szCs w:val="28"/>
        </w:rPr>
      </w:pPr>
      <w:r>
        <w:rPr>
          <w:sz w:val="28"/>
          <w:szCs w:val="28"/>
        </w:rPr>
        <w:t>МБТ</w:t>
      </w:r>
      <w:r>
        <w:rPr>
          <w:sz w:val="22"/>
          <w:szCs w:val="22"/>
        </w:rPr>
        <w:t>фод</w:t>
      </w:r>
      <w:r w:rsidRPr="00C67FD8">
        <w:rPr>
          <w:sz w:val="28"/>
          <w:szCs w:val="28"/>
        </w:rPr>
        <w:t xml:space="preserve"> = Н х Чр,</w:t>
      </w:r>
    </w:p>
    <w:p w:rsidR="003A4A33" w:rsidRPr="00C67FD8" w:rsidRDefault="003A4A33" w:rsidP="003A4A33">
      <w:pPr>
        <w:pStyle w:val="a7"/>
        <w:spacing w:before="0" w:beforeAutospacing="0" w:after="0" w:afterAutospacing="0"/>
        <w:ind w:firstLine="708"/>
        <w:jc w:val="both"/>
        <w:rPr>
          <w:sz w:val="28"/>
          <w:szCs w:val="28"/>
        </w:rPr>
      </w:pPr>
    </w:p>
    <w:p w:rsidR="003A4A33" w:rsidRPr="00C67FD8" w:rsidRDefault="003A4A33" w:rsidP="003A4A33">
      <w:pPr>
        <w:pStyle w:val="a7"/>
        <w:spacing w:before="0" w:beforeAutospacing="0" w:after="0" w:afterAutospacing="0"/>
        <w:ind w:firstLine="708"/>
        <w:jc w:val="both"/>
        <w:rPr>
          <w:sz w:val="28"/>
          <w:szCs w:val="28"/>
        </w:rPr>
      </w:pPr>
      <w:r w:rsidRPr="00C67FD8">
        <w:rPr>
          <w:sz w:val="28"/>
          <w:szCs w:val="28"/>
        </w:rPr>
        <w:t>где:</w:t>
      </w:r>
    </w:p>
    <w:p w:rsidR="003A4A33" w:rsidRPr="00C67FD8" w:rsidRDefault="003A4A33" w:rsidP="003A4A33">
      <w:pPr>
        <w:pStyle w:val="a7"/>
        <w:spacing w:before="0" w:beforeAutospacing="0" w:after="0" w:afterAutospacing="0"/>
        <w:ind w:firstLine="708"/>
        <w:jc w:val="both"/>
        <w:rPr>
          <w:sz w:val="28"/>
          <w:szCs w:val="28"/>
        </w:rPr>
      </w:pPr>
      <w:r>
        <w:rPr>
          <w:sz w:val="28"/>
          <w:szCs w:val="28"/>
        </w:rPr>
        <w:t>МБТ</w:t>
      </w:r>
      <w:r>
        <w:rPr>
          <w:sz w:val="22"/>
          <w:szCs w:val="22"/>
        </w:rPr>
        <w:t>фод</w:t>
      </w:r>
      <w:r w:rsidRPr="00C67FD8">
        <w:rPr>
          <w:sz w:val="28"/>
          <w:szCs w:val="28"/>
        </w:rPr>
        <w:t xml:space="preserve"> - общий объем </w:t>
      </w:r>
      <w:r>
        <w:rPr>
          <w:sz w:val="28"/>
          <w:szCs w:val="28"/>
        </w:rPr>
        <w:t>межбюджетных трансфертов</w:t>
      </w:r>
      <w:r w:rsidRPr="00C67FD8">
        <w:rPr>
          <w:sz w:val="28"/>
          <w:szCs w:val="28"/>
        </w:rPr>
        <w:t>, предоставляемых бюджет</w:t>
      </w:r>
      <w:r>
        <w:rPr>
          <w:sz w:val="28"/>
          <w:szCs w:val="28"/>
        </w:rPr>
        <w:t>у</w:t>
      </w:r>
      <w:r w:rsidRPr="00C67FD8">
        <w:rPr>
          <w:sz w:val="28"/>
          <w:szCs w:val="28"/>
        </w:rPr>
        <w:t xml:space="preserve"> </w:t>
      </w:r>
      <w:r>
        <w:rPr>
          <w:sz w:val="28"/>
          <w:szCs w:val="28"/>
        </w:rPr>
        <w:t>сельского поселения на финансовое обеспечение деятельности</w:t>
      </w:r>
      <w:r w:rsidRPr="00C67FD8">
        <w:rPr>
          <w:sz w:val="28"/>
          <w:szCs w:val="28"/>
        </w:rPr>
        <w:t>;</w:t>
      </w:r>
    </w:p>
    <w:p w:rsidR="003A4A33" w:rsidRPr="00C67FD8" w:rsidRDefault="003A4A33" w:rsidP="003A4A33">
      <w:pPr>
        <w:pStyle w:val="a7"/>
        <w:spacing w:before="0" w:beforeAutospacing="0" w:after="0" w:afterAutospacing="0"/>
        <w:ind w:firstLine="708"/>
        <w:jc w:val="both"/>
        <w:rPr>
          <w:sz w:val="28"/>
          <w:szCs w:val="28"/>
        </w:rPr>
      </w:pPr>
      <w:r w:rsidRPr="00C67FD8">
        <w:rPr>
          <w:sz w:val="28"/>
          <w:szCs w:val="28"/>
        </w:rPr>
        <w:t xml:space="preserve">Н - норматив текущих расходов в год на одного муниципального служащего, осуществляющего </w:t>
      </w:r>
      <w:r>
        <w:rPr>
          <w:sz w:val="28"/>
          <w:szCs w:val="28"/>
        </w:rPr>
        <w:t>функции по выполнению отдельных полномочий в области архитектуры и градостроительства</w:t>
      </w:r>
      <w:r w:rsidRPr="00C67FD8">
        <w:rPr>
          <w:sz w:val="28"/>
          <w:szCs w:val="28"/>
        </w:rPr>
        <w:t>;</w:t>
      </w:r>
    </w:p>
    <w:p w:rsidR="003A4A33" w:rsidRDefault="003A4A33" w:rsidP="003A4A33">
      <w:pPr>
        <w:pStyle w:val="a7"/>
        <w:spacing w:before="0" w:beforeAutospacing="0" w:after="0" w:afterAutospacing="0"/>
        <w:ind w:firstLine="708"/>
        <w:jc w:val="both"/>
        <w:rPr>
          <w:sz w:val="28"/>
          <w:szCs w:val="28"/>
        </w:rPr>
      </w:pPr>
      <w:r w:rsidRPr="00C67FD8">
        <w:rPr>
          <w:sz w:val="28"/>
          <w:szCs w:val="28"/>
        </w:rPr>
        <w:t>Чр - численность указанных муниципальных служащих.</w:t>
      </w:r>
    </w:p>
    <w:p w:rsidR="003A4A33" w:rsidRPr="00C67FD8" w:rsidRDefault="003A4A33" w:rsidP="003A4A33">
      <w:pPr>
        <w:pStyle w:val="a7"/>
        <w:spacing w:before="0" w:beforeAutospacing="0" w:after="0" w:afterAutospacing="0"/>
        <w:ind w:firstLine="708"/>
        <w:jc w:val="both"/>
        <w:rPr>
          <w:sz w:val="28"/>
          <w:szCs w:val="28"/>
        </w:rPr>
      </w:pPr>
      <w:r>
        <w:rPr>
          <w:sz w:val="28"/>
          <w:szCs w:val="28"/>
        </w:rPr>
        <w:lastRenderedPageBreak/>
        <w:t>3</w:t>
      </w:r>
      <w:r w:rsidRPr="00C67FD8">
        <w:rPr>
          <w:sz w:val="28"/>
          <w:szCs w:val="28"/>
        </w:rPr>
        <w:t>. Норматив текущих расходов в год на одного муниципального служащего, осуществляющего</w:t>
      </w:r>
      <w:r>
        <w:rPr>
          <w:sz w:val="28"/>
          <w:szCs w:val="28"/>
        </w:rPr>
        <w:t xml:space="preserve"> функции по выполнению отдельных полномочий в области архитектуры и градостроительства, </w:t>
      </w:r>
      <w:r w:rsidRPr="00C67FD8">
        <w:rPr>
          <w:sz w:val="28"/>
          <w:szCs w:val="28"/>
        </w:rPr>
        <w:t>рассчитывается по следующей формуле:</w:t>
      </w:r>
    </w:p>
    <w:p w:rsidR="003A4A33" w:rsidRPr="00C67FD8" w:rsidRDefault="003A4A33" w:rsidP="003A4A33">
      <w:pPr>
        <w:pStyle w:val="a7"/>
        <w:spacing w:before="0" w:beforeAutospacing="0" w:after="0" w:afterAutospacing="0"/>
        <w:ind w:firstLine="708"/>
        <w:jc w:val="both"/>
        <w:rPr>
          <w:sz w:val="28"/>
          <w:szCs w:val="28"/>
        </w:rPr>
      </w:pPr>
    </w:p>
    <w:p w:rsidR="003A4A33" w:rsidRPr="00C67FD8" w:rsidRDefault="003A4A33" w:rsidP="003A4A33">
      <w:pPr>
        <w:pStyle w:val="a7"/>
        <w:spacing w:before="0" w:beforeAutospacing="0" w:after="0" w:afterAutospacing="0"/>
        <w:ind w:firstLine="708"/>
        <w:jc w:val="both"/>
        <w:rPr>
          <w:sz w:val="28"/>
          <w:szCs w:val="28"/>
        </w:rPr>
      </w:pPr>
      <w:r w:rsidRPr="00C67FD8">
        <w:rPr>
          <w:sz w:val="28"/>
          <w:szCs w:val="28"/>
        </w:rPr>
        <w:t>Н = Но</w:t>
      </w:r>
      <w:r>
        <w:rPr>
          <w:sz w:val="28"/>
          <w:szCs w:val="28"/>
        </w:rPr>
        <w:t>т</w:t>
      </w:r>
      <w:r w:rsidRPr="00C67FD8">
        <w:rPr>
          <w:sz w:val="28"/>
          <w:szCs w:val="28"/>
        </w:rPr>
        <w:t>,</w:t>
      </w:r>
    </w:p>
    <w:p w:rsidR="003A4A33" w:rsidRPr="00C67FD8" w:rsidRDefault="003A4A33" w:rsidP="003A4A33">
      <w:pPr>
        <w:pStyle w:val="a7"/>
        <w:spacing w:before="0" w:beforeAutospacing="0" w:after="0" w:afterAutospacing="0"/>
        <w:ind w:firstLine="708"/>
        <w:jc w:val="both"/>
        <w:rPr>
          <w:sz w:val="28"/>
          <w:szCs w:val="28"/>
        </w:rPr>
      </w:pPr>
    </w:p>
    <w:p w:rsidR="003A4A33" w:rsidRPr="00C67FD8" w:rsidRDefault="003A4A33" w:rsidP="003A4A33">
      <w:pPr>
        <w:pStyle w:val="a7"/>
        <w:spacing w:before="0" w:beforeAutospacing="0" w:after="0" w:afterAutospacing="0"/>
        <w:ind w:firstLine="708"/>
        <w:jc w:val="both"/>
        <w:rPr>
          <w:sz w:val="28"/>
          <w:szCs w:val="28"/>
        </w:rPr>
      </w:pPr>
      <w:r w:rsidRPr="00C67FD8">
        <w:rPr>
          <w:sz w:val="28"/>
          <w:szCs w:val="28"/>
        </w:rPr>
        <w:t>где:</w:t>
      </w:r>
    </w:p>
    <w:p w:rsidR="003A4A33" w:rsidRPr="00C67FD8" w:rsidRDefault="003A4A33" w:rsidP="003A4A33">
      <w:pPr>
        <w:pStyle w:val="a7"/>
        <w:spacing w:before="0" w:beforeAutospacing="0" w:after="0" w:afterAutospacing="0"/>
        <w:ind w:firstLine="708"/>
        <w:jc w:val="both"/>
        <w:rPr>
          <w:sz w:val="28"/>
          <w:szCs w:val="28"/>
        </w:rPr>
      </w:pPr>
      <w:r w:rsidRPr="00C67FD8">
        <w:rPr>
          <w:sz w:val="28"/>
          <w:szCs w:val="28"/>
        </w:rPr>
        <w:t>Нот - норматив расходов на оплату труда с начислен</w:t>
      </w:r>
      <w:r>
        <w:rPr>
          <w:sz w:val="28"/>
          <w:szCs w:val="28"/>
        </w:rPr>
        <w:t>иями на выплаты по оплате труда.</w:t>
      </w:r>
    </w:p>
    <w:p w:rsidR="003A4A33" w:rsidRDefault="003A4A33" w:rsidP="003A4A33">
      <w:pPr>
        <w:pStyle w:val="a7"/>
        <w:spacing w:before="0" w:beforeAutospacing="0" w:after="0" w:afterAutospacing="0"/>
        <w:ind w:firstLine="708"/>
        <w:jc w:val="both"/>
        <w:rPr>
          <w:sz w:val="28"/>
          <w:szCs w:val="28"/>
        </w:rPr>
      </w:pPr>
      <w:r>
        <w:rPr>
          <w:sz w:val="28"/>
          <w:szCs w:val="28"/>
        </w:rPr>
        <w:t>4</w:t>
      </w:r>
      <w:r w:rsidRPr="0018096A">
        <w:rPr>
          <w:sz w:val="28"/>
          <w:szCs w:val="28"/>
        </w:rPr>
        <w:t xml:space="preserve">. Норматив расходов на оплату труда с начислениями на выплаты по оплате труда определяется исходя из установленных в соответствии с законодательством Российской Федерации для муниципального служащего, замещающего в </w:t>
      </w:r>
      <w:r>
        <w:rPr>
          <w:sz w:val="28"/>
          <w:szCs w:val="28"/>
        </w:rPr>
        <w:t>органе местного самоуправления сельского поселения должность «специалист»</w:t>
      </w:r>
      <w:r w:rsidRPr="0018096A">
        <w:rPr>
          <w:sz w:val="28"/>
          <w:szCs w:val="28"/>
        </w:rPr>
        <w:t>, предусмотренную Законом Краснодарского края</w:t>
      </w:r>
      <w:r>
        <w:rPr>
          <w:sz w:val="28"/>
          <w:szCs w:val="28"/>
        </w:rPr>
        <w:t xml:space="preserve"> «</w:t>
      </w:r>
      <w:r w:rsidRPr="0018096A">
        <w:rPr>
          <w:sz w:val="28"/>
          <w:szCs w:val="28"/>
        </w:rPr>
        <w:t>О Реестре муниципальных должностей и Реестре должностей муниципаль</w:t>
      </w:r>
      <w:r>
        <w:rPr>
          <w:sz w:val="28"/>
          <w:szCs w:val="28"/>
        </w:rPr>
        <w:t>ной службы в Краснодарском крае»</w:t>
      </w:r>
      <w:r w:rsidRPr="0018096A">
        <w:rPr>
          <w:sz w:val="28"/>
          <w:szCs w:val="28"/>
        </w:rPr>
        <w:t>, оклада месячного денежного содержания, ежемесячных и иных дополнительных выплат.</w:t>
      </w:r>
    </w:p>
    <w:p w:rsidR="003A4A33" w:rsidRDefault="003A4A33" w:rsidP="003A4A33">
      <w:pPr>
        <w:pStyle w:val="a7"/>
        <w:spacing w:before="0" w:beforeAutospacing="0" w:after="0" w:afterAutospacing="0"/>
        <w:ind w:firstLine="708"/>
        <w:jc w:val="both"/>
        <w:rPr>
          <w:sz w:val="28"/>
          <w:szCs w:val="28"/>
        </w:rPr>
      </w:pPr>
      <w:r>
        <w:rPr>
          <w:sz w:val="28"/>
          <w:szCs w:val="28"/>
        </w:rPr>
        <w:t xml:space="preserve">5. </w:t>
      </w:r>
      <w:r w:rsidRPr="00E3575A">
        <w:rPr>
          <w:sz w:val="28"/>
          <w:szCs w:val="28"/>
        </w:rPr>
        <w:t>Численность муниципальных служащих</w:t>
      </w:r>
      <w:r>
        <w:rPr>
          <w:sz w:val="28"/>
          <w:szCs w:val="28"/>
        </w:rPr>
        <w:t xml:space="preserve"> сельского поселения</w:t>
      </w:r>
      <w:r w:rsidRPr="00E3575A">
        <w:rPr>
          <w:sz w:val="28"/>
          <w:szCs w:val="28"/>
        </w:rPr>
        <w:t xml:space="preserve">, осуществляющих </w:t>
      </w:r>
      <w:r>
        <w:rPr>
          <w:sz w:val="28"/>
          <w:szCs w:val="28"/>
        </w:rPr>
        <w:t>функции по выполнению отдельных полномочий в области архитектуры и градостроительства составляет 0,5</w:t>
      </w:r>
      <w:r w:rsidRPr="00AE2C80">
        <w:rPr>
          <w:sz w:val="28"/>
          <w:szCs w:val="28"/>
        </w:rPr>
        <w:t xml:space="preserve"> </w:t>
      </w:r>
      <w:r>
        <w:rPr>
          <w:sz w:val="28"/>
          <w:szCs w:val="28"/>
        </w:rPr>
        <w:t>штатной единицы</w:t>
      </w:r>
      <w:r w:rsidRPr="00E3575A">
        <w:rPr>
          <w:sz w:val="28"/>
          <w:szCs w:val="28"/>
        </w:rPr>
        <w:t>.</w:t>
      </w:r>
    </w:p>
    <w:p w:rsidR="003A4A33" w:rsidRDefault="003A4A33" w:rsidP="003A4A33">
      <w:pPr>
        <w:pStyle w:val="a7"/>
        <w:spacing w:before="0" w:beforeAutospacing="0" w:after="0" w:afterAutospacing="0"/>
        <w:ind w:firstLine="708"/>
        <w:jc w:val="both"/>
        <w:rPr>
          <w:sz w:val="28"/>
          <w:szCs w:val="28"/>
        </w:rPr>
      </w:pPr>
      <w:r>
        <w:rPr>
          <w:sz w:val="28"/>
          <w:szCs w:val="28"/>
        </w:rPr>
        <w:t>6</w:t>
      </w:r>
      <w:r w:rsidRPr="00961687">
        <w:rPr>
          <w:sz w:val="28"/>
          <w:szCs w:val="28"/>
        </w:rPr>
        <w:t xml:space="preserve">. Расчет </w:t>
      </w:r>
      <w:r w:rsidRPr="007C48E6">
        <w:rPr>
          <w:sz w:val="28"/>
          <w:szCs w:val="28"/>
        </w:rPr>
        <w:t>расход</w:t>
      </w:r>
      <w:r>
        <w:rPr>
          <w:sz w:val="28"/>
          <w:szCs w:val="28"/>
        </w:rPr>
        <w:t>ов</w:t>
      </w:r>
      <w:r w:rsidRPr="007C48E6">
        <w:rPr>
          <w:sz w:val="28"/>
          <w:szCs w:val="28"/>
        </w:rPr>
        <w:t xml:space="preserve"> на утверждение </w:t>
      </w:r>
      <w:r>
        <w:rPr>
          <w:sz w:val="28"/>
          <w:szCs w:val="28"/>
        </w:rPr>
        <w:t xml:space="preserve">генерального плана и </w:t>
      </w:r>
      <w:r w:rsidRPr="007C48E6">
        <w:rPr>
          <w:sz w:val="28"/>
          <w:szCs w:val="28"/>
        </w:rPr>
        <w:t>правил землепользования и застройки</w:t>
      </w:r>
      <w:r>
        <w:rPr>
          <w:sz w:val="28"/>
          <w:szCs w:val="28"/>
        </w:rPr>
        <w:t xml:space="preserve"> поселения устанавливается администрацией муниципального образования Курганинский район исходя из затрат на один документ.</w:t>
      </w:r>
    </w:p>
    <w:p w:rsidR="003A4A33" w:rsidRDefault="003A4A33" w:rsidP="003A4A33">
      <w:pPr>
        <w:pStyle w:val="a7"/>
        <w:spacing w:before="0" w:beforeAutospacing="0" w:after="0" w:afterAutospacing="0"/>
        <w:ind w:firstLine="708"/>
        <w:jc w:val="both"/>
        <w:rPr>
          <w:sz w:val="28"/>
          <w:szCs w:val="28"/>
        </w:rPr>
      </w:pPr>
      <w:r>
        <w:rPr>
          <w:sz w:val="28"/>
          <w:szCs w:val="28"/>
        </w:rPr>
        <w:t>7</w:t>
      </w:r>
      <w:r w:rsidRPr="00961687">
        <w:rPr>
          <w:sz w:val="28"/>
          <w:szCs w:val="28"/>
        </w:rPr>
        <w:t xml:space="preserve">. Общий объем расходов по вышеуказанным </w:t>
      </w:r>
      <w:r>
        <w:rPr>
          <w:sz w:val="28"/>
          <w:szCs w:val="28"/>
        </w:rPr>
        <w:t xml:space="preserve">видам расходов </w:t>
      </w:r>
      <w:r w:rsidRPr="00961687">
        <w:rPr>
          <w:sz w:val="28"/>
          <w:szCs w:val="28"/>
        </w:rPr>
        <w:t xml:space="preserve">является размером </w:t>
      </w:r>
      <w:r>
        <w:rPr>
          <w:sz w:val="28"/>
          <w:szCs w:val="28"/>
        </w:rPr>
        <w:t>межбюджетных трансфертов</w:t>
      </w:r>
      <w:r w:rsidRPr="00961687">
        <w:rPr>
          <w:sz w:val="28"/>
          <w:szCs w:val="28"/>
        </w:rPr>
        <w:t xml:space="preserve">. </w:t>
      </w:r>
    </w:p>
    <w:p w:rsidR="003A4A33" w:rsidRDefault="003A4A33" w:rsidP="003A4A33">
      <w:pPr>
        <w:pStyle w:val="a7"/>
        <w:spacing w:before="0" w:beforeAutospacing="0" w:after="0" w:afterAutospacing="0"/>
        <w:jc w:val="both"/>
        <w:rPr>
          <w:sz w:val="28"/>
          <w:szCs w:val="28"/>
        </w:rPr>
      </w:pPr>
    </w:p>
    <w:p w:rsidR="003A4A33" w:rsidRDefault="003A4A33" w:rsidP="003A4A33">
      <w:pPr>
        <w:pStyle w:val="a7"/>
        <w:spacing w:before="0" w:beforeAutospacing="0" w:after="0" w:afterAutospacing="0"/>
        <w:jc w:val="both"/>
        <w:rPr>
          <w:sz w:val="28"/>
          <w:szCs w:val="28"/>
        </w:rPr>
      </w:pPr>
    </w:p>
    <w:p w:rsidR="003A4A33" w:rsidRDefault="003A4A33" w:rsidP="003A4A33">
      <w:pPr>
        <w:pStyle w:val="a7"/>
        <w:spacing w:before="0" w:beforeAutospacing="0" w:after="0" w:afterAutospacing="0"/>
        <w:jc w:val="both"/>
        <w:rPr>
          <w:sz w:val="28"/>
          <w:szCs w:val="28"/>
        </w:rPr>
      </w:pPr>
      <w:r>
        <w:rPr>
          <w:sz w:val="28"/>
          <w:szCs w:val="28"/>
        </w:rPr>
        <w:t>Заместитель главы муниципального</w:t>
      </w:r>
    </w:p>
    <w:p w:rsidR="003A4A33" w:rsidRDefault="003A4A33" w:rsidP="003A4A33">
      <w:pPr>
        <w:pStyle w:val="a7"/>
        <w:spacing w:before="0" w:beforeAutospacing="0" w:after="0" w:afterAutospacing="0"/>
        <w:jc w:val="both"/>
        <w:rPr>
          <w:sz w:val="28"/>
          <w:szCs w:val="28"/>
        </w:rPr>
      </w:pPr>
      <w:r>
        <w:rPr>
          <w:sz w:val="28"/>
          <w:szCs w:val="28"/>
        </w:rPr>
        <w:t>образования Курганинский район,</w:t>
      </w:r>
    </w:p>
    <w:p w:rsidR="003A4A33" w:rsidRPr="002A47CC" w:rsidRDefault="003A4A33" w:rsidP="003A4A33">
      <w:pPr>
        <w:pStyle w:val="a7"/>
        <w:spacing w:before="0" w:beforeAutospacing="0" w:after="0" w:afterAutospacing="0"/>
        <w:jc w:val="both"/>
        <w:rPr>
          <w:sz w:val="28"/>
          <w:szCs w:val="28"/>
        </w:rPr>
      </w:pPr>
      <w:r>
        <w:rPr>
          <w:sz w:val="28"/>
          <w:szCs w:val="28"/>
        </w:rPr>
        <w:t>начальник финансового управления                                             М.Н. Любакова</w:t>
      </w:r>
    </w:p>
    <w:p w:rsidR="003A4A33" w:rsidRDefault="003A4A33" w:rsidP="003A4A33"/>
    <w:p w:rsidR="008B54D1" w:rsidRDefault="008B54D1" w:rsidP="00932423">
      <w:pPr>
        <w:suppressAutoHyphens/>
      </w:pPr>
      <w:bookmarkStart w:id="1" w:name="_GoBack"/>
      <w:bookmarkEnd w:id="1"/>
    </w:p>
    <w:sectPr w:rsidR="008B54D1" w:rsidSect="00EA512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ED" w:rsidRDefault="002909ED">
      <w:r>
        <w:separator/>
      </w:r>
    </w:p>
  </w:endnote>
  <w:endnote w:type="continuationSeparator" w:id="0">
    <w:p w:rsidR="002909ED" w:rsidRDefault="002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ED" w:rsidRDefault="002909ED">
      <w:r>
        <w:separator/>
      </w:r>
    </w:p>
  </w:footnote>
  <w:footnote w:type="continuationSeparator" w:id="0">
    <w:p w:rsidR="002909ED" w:rsidRDefault="00290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7438"/>
      <w:docPartObj>
        <w:docPartGallery w:val="Page Numbers (Top of Page)"/>
        <w:docPartUnique/>
      </w:docPartObj>
    </w:sdtPr>
    <w:sdtEndPr/>
    <w:sdtContent>
      <w:p w:rsidR="00EA512A" w:rsidRDefault="00932423">
        <w:pPr>
          <w:pStyle w:val="a5"/>
          <w:jc w:val="center"/>
        </w:pPr>
        <w:r w:rsidRPr="00EA512A">
          <w:rPr>
            <w:sz w:val="28"/>
            <w:szCs w:val="28"/>
          </w:rPr>
          <w:fldChar w:fldCharType="begin"/>
        </w:r>
        <w:r w:rsidRPr="00EA512A">
          <w:rPr>
            <w:sz w:val="28"/>
            <w:szCs w:val="28"/>
          </w:rPr>
          <w:instrText xml:space="preserve"> PAGE   \* MERGEFORMAT </w:instrText>
        </w:r>
        <w:r w:rsidRPr="00EA512A">
          <w:rPr>
            <w:sz w:val="28"/>
            <w:szCs w:val="28"/>
          </w:rPr>
          <w:fldChar w:fldCharType="separate"/>
        </w:r>
        <w:r w:rsidR="003A4A33">
          <w:rPr>
            <w:noProof/>
            <w:sz w:val="28"/>
            <w:szCs w:val="28"/>
          </w:rPr>
          <w:t>3</w:t>
        </w:r>
        <w:r w:rsidRPr="00EA512A">
          <w:rPr>
            <w:sz w:val="28"/>
            <w:szCs w:val="28"/>
          </w:rPr>
          <w:fldChar w:fldCharType="end"/>
        </w:r>
      </w:p>
    </w:sdtContent>
  </w:sdt>
  <w:p w:rsidR="00EA512A" w:rsidRDefault="002909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5E"/>
    <w:rsid w:val="000278D8"/>
    <w:rsid w:val="002909ED"/>
    <w:rsid w:val="003A4A33"/>
    <w:rsid w:val="008B54D1"/>
    <w:rsid w:val="008D115E"/>
    <w:rsid w:val="00932423"/>
    <w:rsid w:val="00D6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E00E1-DA3F-4148-A21A-3BB7C4B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115E"/>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D1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D115E"/>
    <w:pPr>
      <w:tabs>
        <w:tab w:val="center" w:pos="4677"/>
        <w:tab w:val="right" w:pos="9355"/>
      </w:tabs>
    </w:pPr>
  </w:style>
  <w:style w:type="character" w:customStyle="1" w:styleId="a6">
    <w:name w:val="Верхний колонтитул Знак"/>
    <w:basedOn w:val="a0"/>
    <w:link w:val="a5"/>
    <w:uiPriority w:val="99"/>
    <w:rsid w:val="008D115E"/>
    <w:rPr>
      <w:rFonts w:ascii="Times New Roman" w:eastAsia="Times New Roman" w:hAnsi="Times New Roman" w:cs="Times New Roman"/>
      <w:sz w:val="24"/>
      <w:szCs w:val="24"/>
      <w:lang w:eastAsia="ru-RU"/>
    </w:rPr>
  </w:style>
  <w:style w:type="paragraph" w:styleId="a7">
    <w:name w:val="Normal (Web)"/>
    <w:basedOn w:val="a"/>
    <w:rsid w:val="009324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AdmKurg-UAiG_SP-1</dc:creator>
  <cp:keywords/>
  <dc:description/>
  <cp:lastModifiedBy>AdmKurg-UAiG_SP-1</cp:lastModifiedBy>
  <cp:revision>2</cp:revision>
  <dcterms:created xsi:type="dcterms:W3CDTF">2021-05-14T10:39:00Z</dcterms:created>
  <dcterms:modified xsi:type="dcterms:W3CDTF">2021-05-14T10:39:00Z</dcterms:modified>
</cp:coreProperties>
</file>